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- 4/8/2026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- 4/8/2026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April 8, 2026</w:t>
      </w:r>
      <w:r w:rsidR="00BC157D">
        <w:t xml:space="preserve"> </w:t>
      </w:r>
      <w:r w:rsidR="00A41F81">
        <w:t xml:space="preserve"> - </w:t>
      </w:r>
      <w:r w:rsidR="00A41F81">
        <w:t>03:00 April, 8,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- 05/07/2025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124249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