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112892</w:instrText>
      </w:r>
      <w:r w:rsidRPr="00A74FC1">
        <w:rPr>
          <w:b/>
          <w:sz w:val="40"/>
          <w:szCs w:val="40"/>
        </w:rPr>
        <w:instrText xml:space="preserve"> &lt;&gt; "" "</w:instrText>
      </w:r>
      <w:r w:rsidRPr="00A74FC1">
        <w:rPr>
          <w:b/>
          <w:sz w:val="52"/>
          <w:szCs w:val="52"/>
        </w:rPr>
        <w:instrText>New Clinician Orientation - 2026 CME</w:instrText>
      </w:r>
    </w:p>
    <w:p w:rsidR="0059329F" w:rsidP="00481AB5">
      <w:pPr>
        <w:contextualSpacing/>
        <w:rPr>
          <w:b/>
          <w:noProof/>
          <w:sz w:val="40"/>
          <w:szCs w:val="40"/>
        </w:rPr>
      </w:pPr>
      <w:r>
        <w:rPr>
          <w:b/>
          <w:sz w:val="40"/>
          <w:szCs w:val="40"/>
        </w:rPr>
        <w:instrText>New Clinician Orientation - 5/6/2026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New Clinician Orientation - 2026 CME</w:t>
      </w:r>
    </w:p>
    <w:p w:rsidR="00FD3D76" w:rsidRPr="00A74FC1" w:rsidP="00481AB5">
      <w:pPr>
        <w:contextualSpacing/>
        <w:rPr>
          <w:b/>
          <w:sz w:val="40"/>
          <w:szCs w:val="40"/>
        </w:rPr>
      </w:pPr>
      <w:r>
        <w:rPr>
          <w:b/>
          <w:sz w:val="40"/>
          <w:szCs w:val="40"/>
        </w:rPr>
        <w:t>New Clinician Orientation - 5/6/2026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08:00</w:t>
      </w:r>
      <w:r w:rsidRPr="00145184" w:rsidR="00A17BBD">
        <w:t xml:space="preserve"> May 6, 2026</w:t>
      </w:r>
      <w:r w:rsidR="00BC157D">
        <w:t xml:space="preserve"> </w:t>
      </w:r>
      <w:r w:rsidR="00A41F81">
        <w:t xml:space="preserve"> - </w:t>
      </w:r>
      <w:r w:rsidR="00A41F81">
        <w:t>03:00 May, 6, 2026</w:t>
      </w:r>
      <w:r>
        <w:fldChar w:fldCharType="begin"/>
      </w:r>
      <w:r>
        <w:instrText xml:space="preserve"> IF </w:instrText>
      </w:r>
      <w:r w:rsidR="00B82851">
        <w:instrText>Online</w:instrText>
      </w:r>
      <w:r>
        <w:instrText xml:space="preserve"> &lt;&gt; "" "</w:instrText>
      </w:r>
    </w:p>
    <w:p w:rsidR="0059329F" w:rsidP="00481AB5">
      <w:pPr>
        <w:contextualSpacing/>
        <w:rPr>
          <w:noProof/>
        </w:rPr>
      </w:pPr>
      <w:r>
        <w:instrText xml:space="preserve">Location: </w:instrText>
      </w:r>
      <w:r>
        <w:rPr>
          <w:noProof/>
        </w:rPr>
        <w:instrText>Online</w:instrText>
      </w:r>
      <w:r>
        <w:instrText xml:space="preserve">" "" </w:instrText>
      </w:r>
      <w:r>
        <w:fldChar w:fldCharType="separate"/>
      </w:r>
    </w:p>
    <w:p w:rsidR="00C24750" w:rsidP="00481AB5">
      <w:pPr>
        <w:contextualSpacing/>
      </w:pPr>
      <w:r>
        <w:t xml:space="preserve">Location: </w:t>
      </w:r>
      <w:r w:rsidR="0059329F">
        <w:rPr>
          <w:noProof/>
        </w:rPr>
        <w:t>Online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7.50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7.50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7.50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7.50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Understand the mission, values, and goals of the organization</w:instrText>
      </w:r>
    </w:p>
    <w:p w:rsidR="00CE38A1" w:rsidP="00481AB5">
      <w:pPr>
        <w:contextualSpacing/>
        <w:rPr>
          <w:bCs/>
        </w:rPr>
      </w:pPr>
      <w:r>
        <w:rPr>
          <w:bCs/>
        </w:rPr>
        <w:instrText>2 Understand the key responsibilities of their position and the impact it has on others</w:instrText>
      </w:r>
    </w:p>
    <w:p w:rsidR="00CE38A1" w:rsidP="00481AB5">
      <w:pPr>
        <w:contextualSpacing/>
        <w:rPr>
          <w:bCs/>
        </w:rPr>
      </w:pPr>
      <w:r>
        <w:rPr>
          <w:bCs/>
        </w:rPr>
        <w:instrText>3 Discuss essential knowledge regarding professionalism, safety, documentation, and quality that will help them be successful in their clinical practices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Understand the mission, values, and goals of the organization</w:instrText>
      </w:r>
    </w:p>
    <w:p w:rsidP="00481AB5">
      <w:pPr>
        <w:contextualSpacing/>
        <w:rPr>
          <w:bCs/>
        </w:rPr>
      </w:pPr>
      <w:r>
        <w:rPr>
          <w:bCs/>
        </w:rPr>
        <w:instrText>2 Understand the key responsibilities of their position and the impact it has on others</w:instrText>
      </w:r>
    </w:p>
    <w:p w:rsidP="00481AB5">
      <w:pPr>
        <w:contextualSpacing/>
        <w:rPr>
          <w:bCs/>
        </w:rPr>
      </w:pPr>
      <w:r>
        <w:rPr>
          <w:bCs/>
        </w:rPr>
        <w:instrText>3 Discuss essential knowledge regarding professionalism, safety, documentation, and quality that will help them be successful in their clinical practices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Understand the mission, values, and goals of the organization</w:t>
      </w:r>
    </w:p>
    <w:p w:rsidP="00481AB5">
      <w:pPr>
        <w:contextualSpacing/>
        <w:rPr>
          <w:bCs/>
        </w:rPr>
      </w:pPr>
      <w:r>
        <w:rPr>
          <w:bCs/>
        </w:rPr>
        <w:t>2 Understand the key responsibilities of their position and the impact it has on others</w:t>
      </w:r>
    </w:p>
    <w:p w:rsidP="00481AB5">
      <w:pPr>
        <w:contextualSpacing/>
        <w:rPr>
          <w:bCs/>
        </w:rPr>
      </w:pPr>
      <w:r>
        <w:rPr>
          <w:bCs/>
        </w:rPr>
        <w:t>3 Discuss essential knowledge regarding professionalism, safety, documentation, and quality that will help them be successful in their clinical practices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Morey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Rick Wright,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Royalties or Patent Beneficiary-Responsive Arthroscopy|Stocks or stock options, excluding diversified mutual funds-Hyalex Orthopaedics - 05/07/2025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124260</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Crystal Morey</w:t>
      </w:r>
    </w:p>
    <w:p w:rsidR="00A82C4C" w:rsidP="00481AB5">
      <w:pPr>
        <w:contextualSpacing/>
        <w:jc w:val="center"/>
        <w:rPr>
          <w:noProof/>
        </w:rPr>
      </w:pPr>
      <w:r>
        <w:rPr>
          <w:noProof/>
        </w:rPr>
        <w:t>crystal.morey@vumc.org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