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6.0.0 -->
  <w:body>
    <w:p w:rsidR="00A82C4C" w:rsidRPr="00FD3D76" w:rsidP="00481AB5">
      <w:pPr>
        <w:contextualSpacing/>
        <w:rPr>
          <w:b/>
          <w:sz w:val="18"/>
          <w:szCs w:val="18"/>
        </w:rPr>
      </w:pPr>
      <w:r w:rsidRPr="00FD3D76">
        <w:rPr>
          <w:b/>
          <w:sz w:val="18"/>
          <w:szCs w:val="18"/>
        </w:rPr>
        <w:t>V</w:t>
      </w:r>
      <w:r w:rsidRPr="00FD3D76">
        <w:rPr>
          <w:b/>
          <w:sz w:val="18"/>
          <w:szCs w:val="18"/>
        </w:rPr>
        <w:t>anderbilt University Medical Center</w:t>
      </w:r>
      <w:r w:rsidRPr="00FD3D76" w:rsidR="007F5842">
        <w:rPr>
          <w:b/>
          <w:sz w:val="18"/>
          <w:szCs w:val="18"/>
        </w:rPr>
        <w:t xml:space="preserve"> </w:t>
      </w:r>
    </w:p>
    <w:p w:rsidR="00A82C4C" w:rsidP="00481AB5">
      <w:pPr>
        <w:contextualSpacing/>
        <w:rPr>
          <w:b/>
          <w:sz w:val="18"/>
          <w:szCs w:val="18"/>
        </w:rPr>
      </w:pPr>
      <w:r w:rsidRPr="00FD3D76">
        <w:rPr>
          <w:b/>
          <w:sz w:val="18"/>
          <w:szCs w:val="18"/>
        </w:rPr>
        <w:fldChar w:fldCharType="begin"/>
      </w:r>
      <w:r w:rsidRPr="00FD3D76">
        <w:rPr>
          <w:b/>
          <w:sz w:val="18"/>
          <w:szCs w:val="18"/>
        </w:rPr>
        <w:instrText xml:space="preserve"> IF </w:instrText>
      </w:r>
      <w:r w:rsidRPr="00FD3D76">
        <w:rPr>
          <w:b/>
          <w:sz w:val="18"/>
          <w:szCs w:val="18"/>
        </w:rPr>
        <w:instrText>"</w:instrText>
      </w:r>
      <w:r w:rsidRPr="00FD3D76">
        <w:rPr>
          <w:b/>
          <w:sz w:val="18"/>
          <w:szCs w:val="18"/>
        </w:rPr>
        <w:instrText>"</w:instrText>
      </w:r>
      <w:r w:rsidRPr="00FD3D76">
        <w:rPr>
          <w:b/>
          <w:sz w:val="18"/>
          <w:szCs w:val="18"/>
        </w:rPr>
        <w:instrText xml:space="preserve"> &lt;&gt; "" "</w:instrText>
      </w:r>
      <w:r w:rsidRPr="00FD3D76">
        <w:rPr>
          <w:b/>
          <w:sz w:val="18"/>
          <w:szCs w:val="18"/>
        </w:rPr>
        <w:fldChar w:fldCharType="begin"/>
      </w:r>
      <w:r w:rsidRPr="00FD3D76">
        <w:rPr>
          <w:b/>
          <w:sz w:val="18"/>
          <w:szCs w:val="18"/>
        </w:rPr>
        <w:instrText xml:space="preserve"> MERGEFIELD JointProviderName \* MERGEFORMAT </w:instrText>
      </w:r>
      <w:r w:rsidRPr="00FD3D76">
        <w:rPr>
          <w:b/>
          <w:sz w:val="18"/>
          <w:szCs w:val="18"/>
        </w:rPr>
        <w:fldChar w:fldCharType="separate"/>
      </w:r>
      <w:r w:rsidR="0059329F">
        <w:rPr>
          <w:b/>
          <w:noProof/>
          <w:sz w:val="18"/>
          <w:szCs w:val="18"/>
        </w:rPr>
        <w:instrText>«JointProviderName»</w:instrText>
      </w:r>
      <w:r w:rsidRPr="00FD3D76">
        <w:rPr>
          <w:b/>
          <w:sz w:val="18"/>
          <w:szCs w:val="18"/>
        </w:rPr>
        <w:fldChar w:fldCharType="end"/>
      </w:r>
      <w:r w:rsidRPr="00FD3D76">
        <w:rPr>
          <w:b/>
          <w:sz w:val="18"/>
          <w:szCs w:val="18"/>
        </w:rPr>
        <w:instrText>" "</w:instrText>
      </w:r>
      <w:r w:rsidRPr="00FD3D76">
        <w:rPr>
          <w:b/>
          <w:sz w:val="18"/>
          <w:szCs w:val="18"/>
        </w:rPr>
        <w:instrText xml:space="preserve">" </w:instrText>
      </w:r>
      <w:r w:rsidRPr="00FD3D76">
        <w:rPr>
          <w:b/>
          <w:sz w:val="18"/>
          <w:szCs w:val="18"/>
        </w:rPr>
        <w:fldChar w:fldCharType="separate"/>
      </w:r>
      <w:r w:rsidRPr="00FD3D76">
        <w:rPr>
          <w:b/>
          <w:sz w:val="18"/>
          <w:szCs w:val="18"/>
        </w:rPr>
        <w:fldChar w:fldCharType="end"/>
      </w:r>
    </w:p>
    <w:p w:rsidR="00A74FC1" w:rsidRPr="00A74FC1" w:rsidP="00481AB5">
      <w:pPr>
        <w:contextualSpacing/>
        <w:rPr>
          <w:b/>
          <w:sz w:val="10"/>
          <w:szCs w:val="10"/>
        </w:rPr>
      </w:pPr>
    </w:p>
    <w:p w:rsidR="00A74FC1" w:rsidP="00481AB5">
      <w:pPr>
        <w:contextualSpacing/>
        <w:rPr>
          <w:b/>
          <w:sz w:val="40"/>
          <w:szCs w:val="40"/>
        </w:rPr>
      </w:pPr>
      <w:r w:rsidRPr="00A74FC1">
        <w:rPr>
          <w:b/>
          <w:sz w:val="40"/>
          <w:szCs w:val="40"/>
        </w:rPr>
        <w:fldChar w:fldCharType="begin"/>
      </w:r>
      <w:r w:rsidRPr="00A74FC1">
        <w:rPr>
          <w:b/>
          <w:sz w:val="40"/>
          <w:szCs w:val="40"/>
        </w:rPr>
        <w:instrText xml:space="preserve"> IF </w:instrText>
      </w:r>
      <w:r w:rsidRPr="00A74FC1">
        <w:rPr>
          <w:b/>
          <w:sz w:val="40"/>
          <w:szCs w:val="40"/>
        </w:rPr>
        <w:instrText>111204</w:instrText>
      </w:r>
      <w:r w:rsidRPr="00A74FC1">
        <w:rPr>
          <w:b/>
          <w:sz w:val="40"/>
          <w:szCs w:val="40"/>
        </w:rPr>
        <w:instrText xml:space="preserve"> &lt;&gt; "" "</w:instrText>
      </w:r>
      <w:r w:rsidRPr="00A74FC1">
        <w:rPr>
          <w:b/>
          <w:sz w:val="52"/>
          <w:szCs w:val="52"/>
        </w:rPr>
        <w:instrText>BeHiP General Training - 2026S CME</w:instrText>
      </w:r>
    </w:p>
    <w:p w:rsidR="0059329F" w:rsidP="00481AB5">
      <w:pPr>
        <w:contextualSpacing/>
        <w:rPr>
          <w:b/>
          <w:noProof/>
          <w:sz w:val="40"/>
          <w:szCs w:val="40"/>
        </w:rPr>
      </w:pPr>
      <w:r>
        <w:rPr>
          <w:b/>
          <w:sz w:val="40"/>
          <w:szCs w:val="40"/>
        </w:rPr>
        <w:instrText>BeHiP General Training - 5/1/2026S CME</w:instrText>
      </w:r>
      <w:r w:rsidRPr="00A74FC1" w:rsidR="00FD3D76">
        <w:rPr>
          <w:b/>
          <w:sz w:val="40"/>
          <w:szCs w:val="40"/>
        </w:rPr>
        <w:instrText>" "</w:instrText>
      </w:r>
      <w:r>
        <w:rPr>
          <w:b/>
          <w:sz w:val="52"/>
          <w:szCs w:val="52"/>
        </w:rPr>
        <w:fldChar w:fldCharType="begin"/>
      </w:r>
      <w:r>
        <w:rPr>
          <w:b/>
          <w:sz w:val="52"/>
          <w:szCs w:val="52"/>
        </w:rPr>
        <w:instrText xml:space="preserve"> MERGEFIELD EventName </w:instrText>
      </w:r>
      <w:r>
        <w:rPr>
          <w:b/>
          <w:sz w:val="52"/>
          <w:szCs w:val="52"/>
        </w:rPr>
        <w:fldChar w:fldCharType="separate"/>
      </w:r>
      <w:r>
        <w:rPr>
          <w:b/>
          <w:sz w:val="52"/>
          <w:szCs w:val="52"/>
        </w:rPr>
        <w:fldChar w:fldCharType="end"/>
      </w:r>
      <w:r w:rsidRPr="00A74FC1" w:rsidR="00FD3D76">
        <w:rPr>
          <w:b/>
          <w:sz w:val="40"/>
          <w:szCs w:val="40"/>
        </w:rPr>
        <w:instrText>"</w:instrText>
      </w:r>
      <w:r w:rsidRPr="00A74FC1" w:rsidR="00FD3D76">
        <w:rPr>
          <w:b/>
          <w:sz w:val="40"/>
          <w:szCs w:val="40"/>
        </w:rPr>
        <w:fldChar w:fldCharType="separate"/>
      </w:r>
      <w:r w:rsidRPr="00A74FC1" w:rsidR="00A74FC1">
        <w:rPr>
          <w:b/>
          <w:sz w:val="52"/>
          <w:szCs w:val="52"/>
        </w:rPr>
        <w:t>BeHiP General Training - 2026S CME</w:t>
      </w:r>
    </w:p>
    <w:p w:rsidR="00FD3D76" w:rsidRPr="00A74FC1" w:rsidP="00481AB5">
      <w:pPr>
        <w:contextualSpacing/>
        <w:rPr>
          <w:b/>
          <w:sz w:val="40"/>
          <w:szCs w:val="40"/>
        </w:rPr>
      </w:pPr>
      <w:r>
        <w:rPr>
          <w:b/>
          <w:sz w:val="40"/>
          <w:szCs w:val="40"/>
        </w:rPr>
        <w:t>BeHiP General Training - 5/1/2026S CME</w:t>
      </w:r>
      <w:r w:rsidRPr="00A74FC1">
        <w:rPr>
          <w:b/>
          <w:sz w:val="40"/>
          <w:szCs w:val="40"/>
        </w:rPr>
        <w:fldChar w:fldCharType="end"/>
      </w:r>
    </w:p>
    <w:p w:rsidR="00A74FC1" w:rsidRPr="00A74FC1" w:rsidP="00481AB5">
      <w:pPr>
        <w:contextualSpacing/>
        <w:rPr>
          <w:bCs/>
          <w:sz w:val="10"/>
          <w:szCs w:val="10"/>
        </w:rPr>
      </w:pPr>
    </w:p>
    <w:p w:rsidR="00C24750" w:rsidP="00481AB5">
      <w:pPr>
        <w:contextualSpacing/>
      </w:pPr>
      <w:r w:rsidRPr="00145184">
        <w:t xml:space="preserve">Date: </w:t>
      </w:r>
      <w:r w:rsidR="0059329F">
        <w:rPr>
          <w:noProof/>
        </w:rPr>
        <w:t>11:30</w:t>
      </w:r>
      <w:r w:rsidRPr="00145184" w:rsidR="00A17BBD">
        <w:t xml:space="preserve"> May 1, 2026</w:t>
      </w:r>
      <w:r w:rsidR="00BC157D">
        <w:t xml:space="preserve"> </w:t>
      </w:r>
      <w:r w:rsidR="00A41F81">
        <w:t xml:space="preserve"> - </w:t>
      </w:r>
      <w:r w:rsidR="00A41F81">
        <w:t>02:30 May, 1, 2026</w:t>
      </w:r>
      <w:r>
        <w:fldChar w:fldCharType="begin"/>
      </w:r>
      <w:r>
        <w:instrText xml:space="preserve"> IF </w:instrText>
      </w:r>
      <w:r w:rsidR="00B82851">
        <w:rPr>
          <w:noProof/>
        </w:rPr>
        <w:instrText>"</w:instrText>
      </w:r>
      <w:r w:rsidR="00B82851">
        <w:rPr>
          <w:noProof/>
        </w:rPr>
        <w:instrText>"</w:instrText>
      </w:r>
      <w:r>
        <w:instrText xml:space="preserve"> &lt;&gt; "" "</w:instrText>
      </w:r>
    </w:p>
    <w:p w:rsidR="0059329F" w:rsidP="00481AB5">
      <w:pPr>
        <w:contextualSpacing/>
        <w:rPr>
          <w:noProof/>
        </w:rPr>
      </w:pPr>
      <w:r>
        <w:instrText xml:space="preserve">Location: </w:instrText>
      </w:r>
      <w:r>
        <w:fldChar w:fldCharType="begin"/>
      </w:r>
      <w:r>
        <w:instrText xml:space="preserve"> MERGEFIELD Location \* MERGEFORMAT </w:instrText>
      </w:r>
      <w:r>
        <w:fldChar w:fldCharType="separate"/>
      </w:r>
      <w:r>
        <w:rPr>
          <w:noProof/>
        </w:rPr>
        <w:instrText>«Location»</w:instrText>
      </w:r>
      <w:r>
        <w:rPr>
          <w:noProof/>
        </w:rPr>
        <w:fldChar w:fldCharType="end"/>
      </w:r>
      <w:r>
        <w:instrText xml:space="preserve">" "" </w:instrText>
      </w:r>
      <w:r>
        <w:fldChar w:fldCharType="separate"/>
      </w:r>
      <w:r w:rsidR="00C24750">
        <w:fldChar w:fldCharType="end"/>
      </w:r>
    </w:p>
    <w:p w:rsidR="00A82C4C" w:rsidP="00481AB5">
      <w:pPr>
        <w:contextualSpacing/>
      </w:pPr>
    </w:p>
    <w:p w:rsidR="000F2091" w:rsidP="000F2091">
      <w:pPr>
        <w:contextualSpacing/>
        <w:rPr>
          <w:b/>
        </w:rPr>
      </w:pPr>
      <w:r>
        <w:rPr>
          <w:bCs/>
        </w:rPr>
        <w:fldChar w:fldCharType="begin"/>
      </w:r>
      <w:r>
        <w:rPr>
          <w:bCs/>
        </w:rPr>
        <w:instrText xml:space="preserve"> IF </w:instrText>
      </w:r>
      <w:r>
        <w:rPr>
          <w:bCs/>
        </w:rPr>
        <w:instrText>3.00</w:instrText>
      </w:r>
      <w:r>
        <w:rPr>
          <w:bCs/>
        </w:rPr>
        <w:instrText xml:space="preserve"> &gt; 0 "</w:instrText>
      </w:r>
      <w:r>
        <w:rPr>
          <w:b/>
        </w:rPr>
        <w:instrText>Accreditation</w:instrTex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instrText>Vanderbilt University Medical Center is accredited by the Accreditation Council for</w:instrText>
      </w:r>
      <w:r w:rsidRPr="00C62DBF">
        <w:rPr>
          <w:rFonts w:cs="Calibri"/>
          <w:b/>
          <w:sz w:val="21"/>
          <w:szCs w:val="21"/>
        </w:rPr>
        <w:instrText xml:space="preserve"> </w:instrText>
      </w:r>
      <w:r w:rsidRPr="00C62DBF">
        <w:rPr>
          <w:rFonts w:cs="Calibri"/>
          <w:sz w:val="21"/>
          <w:szCs w:val="21"/>
        </w:rPr>
        <w:instrText>Continuing Medical Education to provide continuing medical education for physicians.</w:instrText>
      </w:r>
    </w:p>
    <w:p w:rsidR="00D004FB" w:rsidP="00481AB5">
      <w:pPr>
        <w:contextualSpacing/>
        <w:rPr>
          <w:rFonts w:cs="Calibri"/>
          <w:sz w:val="21"/>
          <w:szCs w:val="21"/>
        </w:rPr>
      </w:pPr>
    </w:p>
    <w:p w:rsidR="00D004FB" w:rsidP="00481AB5">
      <w:pPr>
        <w:contextualSpacing/>
        <w:rPr>
          <w:bCs/>
        </w:rPr>
      </w:pPr>
      <w:r>
        <w:rPr>
          <w:bCs/>
        </w:rPr>
        <w:instrText xml:space="preserve">" "" </w:instrText>
      </w:r>
      <w:r>
        <w:rPr>
          <w:bCs/>
        </w:rPr>
        <w:fldChar w:fldCharType="separate"/>
      </w:r>
      <w:r w:rsidR="000F2091">
        <w:rPr>
          <w:b/>
        </w:rPr>
        <w:t>Accreditation</w:t>
      </w:r>
    </w:p>
    <w:p w:rsidR="000F2091" w:rsidRPr="00D004FB" w:rsidP="000F2091">
      <w:pPr>
        <w:contextualSpacing/>
        <w:rPr>
          <w:bCs/>
          <w:sz w:val="10"/>
          <w:szCs w:val="10"/>
        </w:rPr>
      </w:pPr>
    </w:p>
    <w:p w:rsidR="00D004FB" w:rsidP="00481AB5">
      <w:pPr>
        <w:contextualSpacing/>
        <w:rPr>
          <w:rFonts w:cs="Calibri"/>
          <w:sz w:val="21"/>
          <w:szCs w:val="21"/>
        </w:rPr>
      </w:pPr>
      <w:r w:rsidRPr="00C62DBF">
        <w:rPr>
          <w:rFonts w:cs="Calibri"/>
          <w:sz w:val="21"/>
          <w:szCs w:val="21"/>
        </w:rPr>
        <w:t>Vanderbilt University Medical Center is accredited by the Accreditation Council for</w:t>
      </w:r>
      <w:r w:rsidRPr="00C62DBF">
        <w:rPr>
          <w:rFonts w:cs="Calibri"/>
          <w:b/>
          <w:sz w:val="21"/>
          <w:szCs w:val="21"/>
        </w:rPr>
        <w:t xml:space="preserve"> </w:t>
      </w:r>
      <w:r w:rsidRPr="00C62DBF">
        <w:rPr>
          <w:rFonts w:cs="Calibri"/>
          <w:sz w:val="21"/>
          <w:szCs w:val="21"/>
        </w:rPr>
        <w:t>Continuing Medical Education to provide continuing medical education for physicians.</w:t>
      </w:r>
    </w:p>
    <w:p w:rsidR="00D004FB" w:rsidP="00481AB5">
      <w:pPr>
        <w:contextualSpacing/>
        <w:rPr>
          <w:rFonts w:cs="Calibri"/>
          <w:sz w:val="21"/>
          <w:szCs w:val="21"/>
        </w:rPr>
      </w:pPr>
    </w:p>
    <w:p w:rsidP="00481AB5">
      <w:pPr>
        <w:contextualSpacing/>
        <w:rPr>
          <w:bCs/>
        </w:rPr>
      </w:pP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D004FB">
        <w:rPr>
          <w:bCs/>
        </w:rPr>
        <w:instrText>Vanderbilt University Medical Center, Nursing Education and Professional Development, is accredited as a provider of</w:instrText>
      </w:r>
      <w:r>
        <w:rPr>
          <w:bCs/>
        </w:rPr>
        <w:instrText xml:space="preserve"> </w:instrText>
      </w:r>
      <w:r w:rsidRPr="00D004FB">
        <w:rPr>
          <w:bCs/>
        </w:rPr>
        <w:instrText>nursing continuing professional development by the American Nurses Credentialing Center’s Commission on Accreditation.</w:instrText>
      </w:r>
    </w:p>
    <w:p w:rsidR="00D004FB" w:rsidP="00481AB5">
      <w:pPr>
        <w:contextualSpacing/>
        <w:rPr>
          <w:bCs/>
        </w:rPr>
      </w:pPr>
    </w:p>
    <w:p w:rsidR="000F2091" w:rsidRPr="00AF78E1" w:rsidP="000F2091">
      <w:pPr>
        <w:contextualSpacing/>
        <w:rPr>
          <w:b/>
        </w:rPr>
      </w:pPr>
      <w:r>
        <w:rPr>
          <w:bCs/>
        </w:rPr>
        <w:instrText xml:space="preserve">" "" </w:instrText>
      </w:r>
      <w:r>
        <w:rPr>
          <w:bCs/>
        </w:rPr>
        <w:fldChar w:fldCharType="separate"/>
      </w:r>
      <w:r>
        <w:rPr>
          <w:bCs/>
        </w:rPr>
        <w:fldChar w:fldCharType="end"/>
      </w:r>
      <w:r w:rsidR="00072CAB">
        <w:rPr>
          <w:bCs/>
        </w:rPr>
        <w:fldChar w:fldCharType="begin"/>
      </w:r>
      <w:r w:rsidR="00072CAB">
        <w:rPr>
          <w:bCs/>
        </w:rPr>
        <w:instrText xml:space="preserve"> IF </w:instrText>
      </w:r>
      <w:r w:rsidR="00072CAB">
        <w:rPr>
          <w:bCs/>
        </w:rPr>
        <w:instrText>0.00</w:instrText>
      </w:r>
      <w:r w:rsidR="00072CAB">
        <w:rPr>
          <w:bCs/>
        </w:rPr>
        <w:instrText xml:space="preserve"> &gt; 0 "</w:instrText>
      </w:r>
      <w:r>
        <w:rPr>
          <w:b/>
        </w:rPr>
        <w:instrText>Approval</w:instrText>
      </w:r>
    </w:p>
    <w:p w:rsidR="00072CAB" w:rsidP="00481AB5">
      <w:pPr>
        <w:contextualSpacing/>
        <w:rPr>
          <w:bCs/>
        </w:rPr>
      </w:pPr>
      <w:r w:rsidRPr="00072CAB">
        <w:rPr>
          <w:bCs/>
        </w:rPr>
        <w:instrText>Vanderbilt University Medical Center is approved by the American Psychological Association to sponsor continuing education for psychologists. Vanderbilt University Medical Center maintains responsibility for this program and its content.</w:instrText>
      </w:r>
    </w:p>
    <w:p w:rsidR="00B82851" w:rsidP="00B82851">
      <w:pPr>
        <w:pStyle w:val="NormalWeb"/>
      </w:pPr>
      <w:r>
        <w:rPr>
          <w:noProof/>
        </w:rPr>
        <w:drawing>
          <wp:inline distT="0" distB="0" distL="0" distR="0">
            <wp:extent cx="923925" cy="885825"/>
            <wp:effectExtent l="0" t="0" r="0" b="0"/>
            <wp:docPr id="1" name="Picture 1" descr="C:\Users\krentzs\AppData\Local\Microsoft\Windows\INetCache\Content.Outlook\Q66A7D80\APA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krentzs\AppData\Local\Microsoft\Windows\INetCache\Content.Outlook\Q66A7D80\APA logo.png"/>
                    <pic:cNvPicPr>
                      <a:picLocks noChangeAspect="1" noChangeArrowheads="1"/>
                    </pic:cNvPicPr>
                  </pic:nvPicPr>
                  <pic:blipFill>
                    <a:blip xmlns:r="http://schemas.openxmlformats.org/officeDocument/2006/relationships" r:embed="rId5">
                      <a:extLst>
                        <a:ext uri="{28A0092B-C50C-407E-A947-70E740481C1C}">
                          <a14:useLocalDpi xmlns:a14="http://schemas.microsoft.com/office/drawing/2010/main" val="0"/>
                        </a:ext>
                      </a:extLst>
                    </a:blip>
                    <a:srcRect/>
                    <a:stretch>
                      <a:fillRect/>
                    </a:stretch>
                  </pic:blipFill>
                  <pic:spPr bwMode="auto">
                    <a:xfrm>
                      <a:off x="0" y="0"/>
                      <a:ext cx="923925" cy="885825"/>
                    </a:xfrm>
                    <a:prstGeom prst="rect">
                      <a:avLst/>
                    </a:prstGeom>
                    <a:noFill/>
                    <a:ln>
                      <a:noFill/>
                    </a:ln>
                  </pic:spPr>
                </pic:pic>
              </a:graphicData>
            </a:graphic>
          </wp:inline>
        </w:drawing>
      </w:r>
    </w:p>
    <w:p w:rsidR="00072CAB" w:rsidP="00481AB5">
      <w:pPr>
        <w:contextualSpacing/>
        <w:rPr>
          <w:bCs/>
        </w:rPr>
      </w:pPr>
    </w:p>
    <w:p w:rsidR="00072CAB" w:rsidRPr="00072CAB"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w:instrText>
      </w:r>
      <w:r w:rsidRPr="00072CAB">
        <w:rPr>
          <w:bCs/>
        </w:rPr>
        <w:instrText xml:space="preserve">Continuing Education Credit: Vanderbilt University Medical Center is not an approved Dental Continuing Education provider and is not able to provide continuing education credit for participation. </w:instrText>
      </w:r>
    </w:p>
    <w:p w:rsidR="00072CAB" w:rsidRPr="00072CAB" w:rsidP="00481AB5">
      <w:pPr>
        <w:contextualSpacing/>
        <w:rPr>
          <w:bCs/>
        </w:rPr>
      </w:pPr>
    </w:p>
    <w:p w:rsidR="00072CAB" w:rsidP="00481AB5">
      <w:pPr>
        <w:contextualSpacing/>
        <w:rPr>
          <w:rStyle w:val="Hyperlink"/>
          <w:b/>
        </w:rPr>
      </w:pPr>
      <w:r w:rsidRPr="00072CAB">
        <w:rPr>
          <w:bCs/>
        </w:rPr>
        <w:instrText>The activity has received pre-approval for credit from the Tennessee Board of Dentistry, however participants seeking continuing education credit must apply to the Tennessee Board of Dentistry using the online form:</w:instrText>
      </w:r>
      <w:r>
        <w:rPr>
          <w:bCs/>
        </w:rPr>
        <w:instrText xml:space="preserve"> </w:instrText>
      </w:r>
      <w:r>
        <w:fldChar w:fldCharType="begin"/>
      </w:r>
      <w:r>
        <w:instrText xml:space="preserve"> HYPERLINK "https://vumc.cloud-cme.com/assets/vumc/pdf/PH-3867%20(COVID19%20Education%20Update%20for%20Dental%20Health%20Professionals).pdf" </w:instrText>
      </w:r>
      <w:r>
        <w:fldChar w:fldCharType="separate"/>
      </w:r>
      <w:r w:rsidRPr="00072CAB">
        <w:rPr>
          <w:rStyle w:val="Hyperlink"/>
          <w:b/>
        </w:rPr>
        <w:instrText>PH-3867 (COVID19 Education Update for Dental Health Professionals).pdf</w:instrText>
      </w:r>
      <w:r>
        <w:fldChar w:fldCharType="end"/>
      </w:r>
    </w:p>
    <w:p w:rsidR="00CC208F" w:rsidRPr="00072CAB" w:rsidP="00481AB5">
      <w:pPr>
        <w:contextualSpacing/>
        <w:rPr>
          <w:rStyle w:val="Hyperlink"/>
          <w:bCs/>
        </w:rPr>
      </w:pPr>
    </w:p>
    <w:p w:rsidR="00CC208F" w:rsidRPr="00AF78E1" w:rsidP="00481AB5">
      <w:pPr>
        <w:contextualSpacing/>
        <w:rPr>
          <w:b/>
        </w:rPr>
      </w:pPr>
      <w:r>
        <w:rPr>
          <w:bCs/>
        </w:rPr>
        <w:instrText xml:space="preserve">" "" </w:instrText>
      </w:r>
      <w:r>
        <w:rPr>
          <w:bCs/>
        </w:rPr>
        <w:fldChar w:fldCharType="separate"/>
      </w:r>
      <w:r>
        <w:rPr>
          <w:bCs/>
        </w:rPr>
        <w:fldChar w:fldCharType="end"/>
      </w:r>
      <w:r>
        <w:rPr>
          <w:b/>
        </w:rPr>
        <w:t>Credit Designation</w:t>
      </w:r>
    </w:p>
    <w:p w:rsidR="00CC208F" w:rsidRPr="00CC208F" w:rsidP="00481AB5">
      <w:pPr>
        <w:contextualSpacing/>
        <w:rPr>
          <w:bCs/>
        </w:rPr>
      </w:pPr>
      <w:r>
        <w:rPr>
          <w:bCs/>
        </w:rPr>
        <w:fldChar w:fldCharType="begin"/>
      </w:r>
      <w:r>
        <w:rPr>
          <w:bCs/>
        </w:rPr>
        <w:instrText xml:space="preserve"> IF </w:instrText>
      </w:r>
      <w:r>
        <w:rPr>
          <w:bCs/>
        </w:rPr>
        <w:instrText>3.00</w:instrText>
      </w:r>
      <w:r>
        <w:rPr>
          <w:bCs/>
        </w:rPr>
        <w:instrText xml:space="preserve"> &gt; 0 "</w:instrText>
      </w:r>
      <w:r w:rsidRPr="00C62DBF">
        <w:rPr>
          <w:rFonts w:cs="Calibri"/>
          <w:sz w:val="21"/>
          <w:szCs w:val="21"/>
        </w:rPr>
        <w:instrText xml:space="preserve">Vanderbilt University Medical Center designates this </w:instrText>
      </w:r>
      <w:r>
        <w:fldChar w:fldCharType="begin"/>
      </w:r>
      <w:r>
        <w:instrText xml:space="preserve"> IF </w:instrText>
      </w:r>
      <w:r>
        <w:instrText>"</w:instrText>
      </w:r>
      <w:r>
        <w:instrText>Live Activity</w:instrText>
      </w:r>
      <w:r>
        <w:instrText>"</w:instrText>
      </w:r>
      <w:r>
        <w:instrText xml:space="preserve"> &lt;&gt; "" "</w:instrText>
      </w:r>
      <w:r>
        <w:instrText>live activity</w:instrText>
      </w:r>
      <w:r>
        <w:instrText xml:space="preserve">" "activity" </w:instrText>
      </w:r>
      <w:r>
        <w:fldChar w:fldCharType="separate"/>
      </w:r>
      <w:r>
        <w:instrText>live activity</w:instrText>
      </w:r>
      <w:r>
        <w:fldChar w:fldCharType="end"/>
      </w:r>
      <w:r w:rsidRPr="00C62DBF">
        <w:instrText xml:space="preserve"> </w:instrText>
      </w:r>
      <w:r w:rsidRPr="00C62DBF">
        <w:rPr>
          <w:rFonts w:cs="Calibri"/>
          <w:sz w:val="21"/>
          <w:szCs w:val="21"/>
        </w:rPr>
        <w:instrText xml:space="preserve">for a maximum of </w:instrText>
      </w:r>
      <w:r>
        <w:rPr>
          <w:rFonts w:cs="Calibri"/>
          <w:sz w:val="21"/>
          <w:szCs w:val="21"/>
        </w:rPr>
        <w:instrText>3.00</w:instrText>
      </w:r>
      <w:r w:rsidRPr="00C62DBF">
        <w:rPr>
          <w:rFonts w:cs="Calibri"/>
          <w:sz w:val="21"/>
          <w:szCs w:val="21"/>
        </w:rPr>
        <w:instrText xml:space="preserve"> </w:instrText>
      </w:r>
      <w:r w:rsidRPr="00C62DBF">
        <w:rPr>
          <w:rFonts w:cs="Calibri"/>
          <w:i/>
          <w:sz w:val="21"/>
          <w:szCs w:val="21"/>
        </w:rPr>
        <w:instrText>AMA PRA Category 1 Credit(s)</w:instrText>
      </w:r>
      <w:r w:rsidRPr="00C62DBF">
        <w:rPr>
          <w:rFonts w:cs="Calibri"/>
          <w:sz w:val="21"/>
          <w:szCs w:val="21"/>
          <w:vertAlign w:val="superscript"/>
        </w:rPr>
        <w:instrText>TM</w:instrText>
      </w:r>
      <w:r w:rsidRPr="00C62DBF">
        <w:rPr>
          <w:rFonts w:cs="Calibri"/>
          <w:sz w:val="21"/>
          <w:szCs w:val="21"/>
        </w:rPr>
        <w:instrText>. Physicians should claim only the credit commensurate with the extent of their participation in the activity</w:instrText>
      </w:r>
    </w:p>
    <w:p w:rsidR="00CC208F" w:rsidRPr="00CC208F" w:rsidP="00481AB5">
      <w:pPr>
        <w:contextualSpacing/>
        <w:rPr>
          <w:bCs/>
        </w:rPr>
      </w:pPr>
    </w:p>
    <w:p w:rsidR="00481AB5" w:rsidP="00481AB5">
      <w:pPr>
        <w:contextualSpacing/>
        <w:rPr>
          <w:bCs/>
        </w:rPr>
      </w:pPr>
      <w:r>
        <w:rPr>
          <w:bCs/>
        </w:rPr>
        <w:instrText xml:space="preserve">" "" </w:instrText>
      </w:r>
      <w:r>
        <w:rPr>
          <w:bCs/>
        </w:rPr>
        <w:fldChar w:fldCharType="separate"/>
      </w:r>
      <w:r w:rsidRPr="00C62DBF">
        <w:rPr>
          <w:rFonts w:cs="Calibri"/>
          <w:sz w:val="21"/>
          <w:szCs w:val="21"/>
        </w:rPr>
        <w:t xml:space="preserve">Vanderbilt University Medical Center designates this </w:t>
      </w:r>
      <w:r>
        <w:t>live activity</w:t>
      </w:r>
      <w:r w:rsidRPr="00C62DBF">
        <w:t xml:space="preserve"> </w:t>
      </w:r>
      <w:r w:rsidRPr="00C62DBF">
        <w:rPr>
          <w:rFonts w:cs="Calibri"/>
          <w:sz w:val="21"/>
          <w:szCs w:val="21"/>
        </w:rPr>
        <w:t xml:space="preserve">for a maximum of </w:t>
      </w:r>
      <w:r>
        <w:rPr>
          <w:rFonts w:cs="Calibri"/>
          <w:sz w:val="21"/>
          <w:szCs w:val="21"/>
        </w:rPr>
        <w:t>3.00</w:t>
      </w:r>
      <w:r w:rsidRPr="00C62DBF">
        <w:rPr>
          <w:rFonts w:cs="Calibri"/>
          <w:sz w:val="21"/>
          <w:szCs w:val="21"/>
        </w:rPr>
        <w:t xml:space="preserve"> </w:t>
      </w:r>
      <w:r w:rsidRPr="00C62DBF">
        <w:rPr>
          <w:rFonts w:cs="Calibri"/>
          <w:i/>
          <w:sz w:val="21"/>
          <w:szCs w:val="21"/>
        </w:rPr>
        <w:t>AMA PRA Category 1 Credit(s)</w:t>
      </w:r>
      <w:r w:rsidRPr="00C62DBF">
        <w:rPr>
          <w:rFonts w:cs="Calibri"/>
          <w:sz w:val="21"/>
          <w:szCs w:val="21"/>
          <w:vertAlign w:val="superscript"/>
        </w:rPr>
        <w:t>TM</w:t>
      </w:r>
      <w:r w:rsidRPr="00C62DBF">
        <w:rPr>
          <w:rFonts w:cs="Calibri"/>
          <w:sz w:val="21"/>
          <w:szCs w:val="21"/>
        </w:rPr>
        <w:t>. Physicians should claim only the credit commensurate with the extent of their participation in the activity</w:t>
      </w:r>
    </w:p>
    <w:p w:rsidR="00CC208F" w:rsidRPr="00CC208F" w:rsidP="00481AB5">
      <w:pPr>
        <w:contextualSpacing/>
        <w:rPr>
          <w:bCs/>
        </w:rPr>
      </w:pPr>
    </w:p>
    <w:p w:rsidP="00481AB5">
      <w:pPr>
        <w:contextualSpacing/>
        <w:rPr>
          <w:bCs/>
        </w:rPr>
      </w:pPr>
      <w:r>
        <w:rPr>
          <w:bCs/>
        </w:rPr>
        <w:fldChar w:fldCharType="end"/>
      </w:r>
      <w:r w:rsidR="00481AB5">
        <w:rPr>
          <w:bCs/>
        </w:rPr>
        <w:fldChar w:fldCharType="begin"/>
      </w:r>
      <w:r w:rsidR="00481AB5">
        <w:rPr>
          <w:bCs/>
        </w:rPr>
        <w:instrText xml:space="preserve"> IF </w:instrText>
      </w:r>
      <w:r w:rsidR="00481AB5">
        <w:rPr>
          <w:bCs/>
        </w:rPr>
        <w:instrText>0.00</w:instrText>
      </w:r>
      <w:r w:rsidR="00481AB5">
        <w:rPr>
          <w:bCs/>
        </w:rPr>
        <w:instrText xml:space="preserve"> &gt; 0 "This activity is designated to award a maximum of </w:instrText>
      </w:r>
      <w:r w:rsidR="00481AB5">
        <w:rPr>
          <w:bCs/>
        </w:rPr>
        <w:fldChar w:fldCharType="begin"/>
      </w:r>
      <w:r w:rsidR="00481AB5">
        <w:rPr>
          <w:bCs/>
        </w:rPr>
        <w:instrText xml:space="preserve"> MERGEFIELD ANCCHoursMax \# 0.00# </w:instrText>
      </w:r>
      <w:r w:rsidR="00481AB5">
        <w:rPr>
          <w:bCs/>
        </w:rPr>
        <w:fldChar w:fldCharType="separate"/>
      </w:r>
      <w:r w:rsidR="00481AB5">
        <w:rPr>
          <w:bCs/>
        </w:rPr>
        <w:fldChar w:fldCharType="end"/>
      </w:r>
      <w:r w:rsidR="00481AB5">
        <w:rPr>
          <w:bCs/>
        </w:rPr>
        <w:instrText xml:space="preserve"> ANCC contact hour(s)."</w:instrText>
      </w:r>
    </w:p>
    <w:p w:rsidR="00481AB5" w:rsidP="00481AB5">
      <w:pPr>
        <w:contextualSpacing/>
        <w:rPr>
          <w:bCs/>
        </w:rPr>
      </w:pPr>
    </w:p>
    <w:p w:rsid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Pr>
          <w:bCs/>
        </w:rPr>
        <w:instrText>0.00</w:instrText>
      </w:r>
      <w:r>
        <w:rPr>
          <w:bCs/>
        </w:rPr>
        <w:instrText xml:space="preserve"> &gt; 0 "This activity is designated to award </w:instrText>
      </w:r>
      <w:r>
        <w:rPr>
          <w:bCs/>
        </w:rPr>
        <w:fldChar w:fldCharType="begin"/>
      </w:r>
      <w:r>
        <w:rPr>
          <w:bCs/>
        </w:rPr>
        <w:instrText xml:space="preserve"> MERGEFIELD </w:instrText>
      </w:r>
      <w:r>
        <w:rPr>
          <w:bCs/>
        </w:rPr>
        <w:instrText>APAHoursMax \# 0.00#</w:instrText>
      </w:r>
      <w:r>
        <w:rPr>
          <w:bCs/>
        </w:rPr>
        <w:instrText xml:space="preserve"> </w:instrText>
      </w:r>
      <w:r>
        <w:rPr>
          <w:bCs/>
        </w:rPr>
        <w:fldChar w:fldCharType="separate"/>
      </w:r>
      <w:r>
        <w:rPr>
          <w:bCs/>
        </w:rPr>
        <w:fldChar w:fldCharType="end"/>
      </w:r>
      <w:r>
        <w:rPr>
          <w:bCs/>
        </w:rPr>
        <w:instrText xml:space="preserve"> CE credit(s).</w:instrText>
      </w:r>
    </w:p>
    <w:p w:rsidR="006959B0" w:rsidP="00481AB5">
      <w:pPr>
        <w:contextualSpacing/>
        <w:rPr>
          <w:bCs/>
        </w:rPr>
      </w:pPr>
    </w:p>
    <w:p w:rsidR="00CE38A1" w:rsidRPr="006959B0" w:rsidP="00481AB5">
      <w:pPr>
        <w:contextualSpacing/>
        <w:rPr>
          <w:bCs/>
        </w:rPr>
      </w:pPr>
      <w:r>
        <w:rPr>
          <w:bCs/>
        </w:rPr>
        <w:instrText xml:space="preserve">" "" </w:instrText>
      </w:r>
      <w:r>
        <w:rPr>
          <w:bCs/>
        </w:rPr>
        <w:fldChar w:fldCharType="separate"/>
      </w:r>
      <w:r>
        <w:rPr>
          <w:bCs/>
        </w:rPr>
        <w:fldChar w:fldCharType="end"/>
      </w:r>
      <w:r>
        <w:rPr>
          <w:bCs/>
        </w:rPr>
        <w:fldChar w:fldCharType="begin"/>
      </w:r>
      <w:r>
        <w:rPr>
          <w:bCs/>
        </w:rPr>
        <w:instrText xml:space="preserve"> IF </w:instrText>
      </w:r>
      <w:r w:rsidR="0059329F">
        <w:rPr>
          <w:bCs/>
        </w:rPr>
        <w:instrText>"</w:instrText>
      </w: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R="00CE38A1" w:rsidP="00481AB5">
      <w:pPr>
        <w:contextualSpacing/>
        <w:rPr>
          <w:bCs/>
        </w:rPr>
      </w:pPr>
      <w:r>
        <w:rPr>
          <w:bCs/>
        </w:rPr>
        <w:instrText>2 Work in interdisciplinary teams: Cooperate, collaborate, communicate, and integrate care in teams to ensure that care is continuous and reliable.</w:instrText>
      </w:r>
    </w:p>
    <w:p w:rsidR="00CE38A1"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R="00CE38A1"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R="00CE38A1" w:rsidP="00481AB5">
      <w:pPr>
        <w:contextualSpacing/>
        <w:rPr>
          <w:bCs/>
        </w:rPr>
      </w:pPr>
      <w:r>
        <w:rPr>
          <w:bCs/>
        </w:rPr>
        <w:instrText>5 Utilize informatics: Communicate, manage knowledge, mitigate error, and support decision making using information technology and current resources.</w:instrText>
      </w:r>
    </w:p>
    <w:p w:rsidR="00CE38A1"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R="00CE38A1"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R="00CE38A1" w:rsidP="00481AB5">
      <w:pPr>
        <w:contextualSpacing/>
        <w:rPr>
          <w:bCs/>
        </w:rPr>
      </w:pPr>
      <w:r>
        <w:rPr>
          <w:bCs/>
        </w:rPr>
        <w:instrText xml:space="preserve">8 Understand psychopharmacology and therapy options available to children and adolescents struggling with behavioral or mental health concerns. </w:instrText>
      </w:r>
      <w:r w:rsidR="0059329F">
        <w:rPr>
          <w:bCs/>
        </w:rPr>
        <w:instrText>"</w:instrText>
      </w:r>
      <w:r>
        <w:rPr>
          <w:bCs/>
        </w:rPr>
        <w:instrText xml:space="preserve"> &lt;&gt; "" "</w:instrText>
      </w:r>
      <w:r>
        <w:rPr>
          <w:b/>
        </w:rPr>
        <w:instrText>Objectives</w:instrText>
      </w:r>
    </w:p>
    <w:p w:rsidR="00CE38A1" w:rsidP="00481AB5">
      <w:pPr>
        <w:contextualSpacing/>
        <w:rPr>
          <w:bCs/>
        </w:rPr>
      </w:pPr>
      <w:r w:rsidRPr="00CE38A1">
        <w:rPr>
          <w:bCs/>
        </w:rPr>
        <w:instrText>After participating in this educational activity, you should be able to:</w:instrText>
      </w:r>
    </w:p>
    <w:p w:rsidR="00CE38A1" w:rsidP="00481AB5">
      <w:pPr>
        <w:contextualSpacing/>
        <w:rPr>
          <w:bCs/>
        </w:rPr>
      </w:pPr>
      <w:r>
        <w:rPr>
          <w:bCs/>
        </w:rPr>
        <w:instrTex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instrText>
      </w:r>
    </w:p>
    <w:p w:rsidP="00481AB5">
      <w:pPr>
        <w:contextualSpacing/>
        <w:rPr>
          <w:bCs/>
        </w:rPr>
      </w:pPr>
      <w:r>
        <w:rPr>
          <w:bCs/>
        </w:rPr>
        <w:instrText>2 Work in interdisciplinary teams: Cooperate, collaborate, communicate, and integrate care in teams to ensure that care is continuous and reliable.</w:instrText>
      </w:r>
    </w:p>
    <w:p w:rsidP="00481AB5">
      <w:pPr>
        <w:contextualSpacing/>
        <w:rPr>
          <w:bCs/>
        </w:rPr>
      </w:pPr>
      <w:r>
        <w:rPr>
          <w:bCs/>
        </w:rPr>
        <w:instrText>3 Employ evidence-based practice: Integrate best research with clinical expertise and patient values for optimum care and participate in learning and research activities to the extent feasible.</w:instrText>
      </w:r>
    </w:p>
    <w:p w:rsidP="00481AB5">
      <w:pPr>
        <w:contextualSpacing/>
        <w:rPr>
          <w:bCs/>
        </w:rPr>
      </w:pPr>
      <w:r>
        <w:rPr>
          <w:bCs/>
        </w:rPr>
        <w:instrTex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instrText>
      </w:r>
    </w:p>
    <w:p w:rsidP="00481AB5">
      <w:pPr>
        <w:contextualSpacing/>
        <w:rPr>
          <w:bCs/>
        </w:rPr>
      </w:pPr>
      <w:r>
        <w:rPr>
          <w:bCs/>
        </w:rPr>
        <w:instrText>5 Utilize informatics: Communicate, manage knowledge, mitigate error, and support decision making using information technology and current resources.</w:instrText>
      </w:r>
    </w:p>
    <w:p w:rsidP="00481AB5">
      <w:pPr>
        <w:contextualSpacing/>
        <w:rPr>
          <w:bCs/>
        </w:rPr>
      </w:pPr>
      <w:r>
        <w:rPr>
          <w:bCs/>
        </w:rPr>
        <w:instrText>6 Practice-Based Learning and Improvement that involves investigation and evaluation of their own patient care, appraisal and assimilation of scientific evidence, and improvements in patient care.</w:instrText>
      </w:r>
    </w:p>
    <w:p w:rsidP="00481AB5">
      <w:pPr>
        <w:contextualSpacing/>
        <w:rPr>
          <w:bCs/>
        </w:rPr>
      </w:pPr>
      <w:r>
        <w:rPr>
          <w:bCs/>
        </w:rPr>
        <w:instrText>7 Learn how to integrate behavioral health into daily practice by understanding the behavioral health resources and screeners available when managing patients with behavioral health concerns.</w:instrText>
      </w:r>
    </w:p>
    <w:p w:rsidP="00481AB5">
      <w:pPr>
        <w:contextualSpacing/>
        <w:rPr>
          <w:bCs/>
        </w:rPr>
      </w:pPr>
      <w:r>
        <w:rPr>
          <w:bCs/>
        </w:rPr>
        <w:instrText xml:space="preserve">8 Understand psychopharmacology and therapy options available to children and adolescents struggling with behavioral or mental health concerns. </w:instrText>
      </w:r>
    </w:p>
    <w:p w:rsidR="0059329F" w:rsidRPr="006959B0" w:rsidP="00481AB5">
      <w:pPr>
        <w:contextualSpacing/>
        <w:rPr>
          <w:bCs/>
          <w:noProof/>
        </w:rPr>
      </w:pPr>
      <w:r>
        <w:rPr>
          <w:bCs/>
        </w:rPr>
        <w:instrText xml:space="preserve">" "" </w:instrText>
      </w:r>
      <w:r>
        <w:rPr>
          <w:bCs/>
        </w:rPr>
        <w:fldChar w:fldCharType="separate"/>
      </w:r>
      <w:r w:rsidR="00CE38A1">
        <w:rPr>
          <w:b/>
        </w:rPr>
        <w:t>Objectives</w:t>
      </w:r>
    </w:p>
    <w:p w:rsidR="00CE38A1" w:rsidP="00481AB5">
      <w:pPr>
        <w:contextualSpacing/>
        <w:rPr>
          <w:bCs/>
        </w:rPr>
      </w:pPr>
      <w:r w:rsidRPr="00CE38A1">
        <w:rPr>
          <w:bCs/>
        </w:rPr>
        <w:t>After participating in this educational activity, you should be able to:</w:t>
      </w:r>
    </w:p>
    <w:p w:rsidR="00CE38A1" w:rsidP="00481AB5">
      <w:pPr>
        <w:contextualSpacing/>
        <w:rPr>
          <w:bCs/>
        </w:rPr>
      </w:pPr>
      <w:r>
        <w:rPr>
          <w:bCs/>
        </w:rPr>
        <w:t>1 Provide patient-centered care: Identify, respect, and care about patients' differences, values, preferences, and expressed needs; listen to, clearly inform, communicate with, and educate patients; share decision making and management; and continuously advocate disease prevention, wellness, and promotion of healthy lifestyles, including a focus on population health.</w:t>
      </w:r>
    </w:p>
    <w:p w:rsidP="00481AB5">
      <w:pPr>
        <w:contextualSpacing/>
        <w:rPr>
          <w:bCs/>
        </w:rPr>
      </w:pPr>
      <w:r>
        <w:rPr>
          <w:bCs/>
        </w:rPr>
        <w:t>2 Work in interdisciplinary teams: Cooperate, collaborate, communicate, and integrate care in teams to ensure that care is continuous and reliable.</w:t>
      </w:r>
    </w:p>
    <w:p w:rsidP="00481AB5">
      <w:pPr>
        <w:contextualSpacing/>
        <w:rPr>
          <w:bCs/>
        </w:rPr>
      </w:pPr>
      <w:r>
        <w:rPr>
          <w:bCs/>
        </w:rPr>
        <w:t>3 Employ evidence-based practice: Integrate best research with clinical expertise and patient values for optimum care and participate in learning and research activities to the extent feasible.</w:t>
      </w:r>
    </w:p>
    <w:p w:rsidP="00481AB5">
      <w:pPr>
        <w:contextualSpacing/>
        <w:rPr>
          <w:bCs/>
        </w:rPr>
      </w:pPr>
      <w:r>
        <w:rPr>
          <w:bCs/>
        </w:rPr>
        <w:t xml:space="preserve">4 Apply quality improvement: Identify errors and hazards in care; understand and implement basic safety design principles, such as standardization and simplification; continually understand and measure quality of care in terms of structure, process, and outcomes in relation to patient and community needs; and design and test interventions to change processes and systems of care, with the objective of improving quality. </w:t>
      </w:r>
    </w:p>
    <w:p w:rsidP="00481AB5">
      <w:pPr>
        <w:contextualSpacing/>
        <w:rPr>
          <w:bCs/>
        </w:rPr>
      </w:pPr>
      <w:r>
        <w:rPr>
          <w:bCs/>
        </w:rPr>
        <w:t>5 Utilize informatics: Communicate, manage knowledge, mitigate error, and support decision making using information technology and current resources.</w:t>
      </w:r>
    </w:p>
    <w:p w:rsidP="00481AB5">
      <w:pPr>
        <w:contextualSpacing/>
        <w:rPr>
          <w:bCs/>
        </w:rPr>
      </w:pPr>
      <w:r>
        <w:rPr>
          <w:bCs/>
        </w:rPr>
        <w:t>6 Practice-Based Learning and Improvement that involves investigation and evaluation of their own patient care, appraisal and assimilation of scientific evidence, and improvements in patient care.</w:t>
      </w:r>
    </w:p>
    <w:p w:rsidP="00481AB5">
      <w:pPr>
        <w:contextualSpacing/>
        <w:rPr>
          <w:bCs/>
        </w:rPr>
      </w:pPr>
      <w:r>
        <w:rPr>
          <w:bCs/>
        </w:rPr>
        <w:t>7 Learn how to integrate behavioral health into daily practice by understanding the behavioral health resources and screeners available when managing patients with behavioral health concerns.</w:t>
      </w:r>
    </w:p>
    <w:p w:rsidP="00481AB5">
      <w:pPr>
        <w:contextualSpacing/>
        <w:rPr>
          <w:bCs/>
        </w:rPr>
      </w:pPr>
      <w:r>
        <w:rPr>
          <w:bCs/>
        </w:rPr>
        <w:t xml:space="preserve">8 Understand psychopharmacology and therapy options available to children and adolescents struggling with behavioral or mental health concerns. </w:t>
      </w:r>
    </w:p>
    <w:p w:rsidP="00481AB5">
      <w:pPr>
        <w:contextualSpacing/>
        <w:rPr>
          <w:bCs/>
        </w:rPr>
      </w:pPr>
      <w:r>
        <w:rPr>
          <w:bCs/>
        </w:rPr>
        <w:fldChar w:fldCharType="end"/>
      </w:r>
      <w:r>
        <w:rPr>
          <w:bCs/>
        </w:rPr>
        <w:fldChar w:fldCharType="begin"/>
      </w:r>
      <w:r>
        <w:rPr>
          <w:bCs/>
        </w:rPr>
        <w:instrText xml:space="preserve"> IF </w:instrText>
      </w:r>
      <w:r>
        <w:rPr>
          <w:bCs/>
        </w:rPr>
        <w:instrText>"</w:instrText>
      </w:r>
      <w:r>
        <w:rPr>
          <w:bCs/>
        </w:rPr>
        <w:instrText>"</w:instrText>
      </w:r>
      <w:r>
        <w:rPr>
          <w:bCs/>
        </w:rPr>
        <w:instrText xml:space="preserve"> &lt;&gt; "" "</w:instrText>
      </w:r>
      <w:r>
        <w:rPr>
          <w:b/>
        </w:rPr>
        <w:instrText>Learning Outcomes</w:instrText>
      </w:r>
    </w:p>
    <w:p w:rsidR="00CE38A1" w:rsidP="00481AB5">
      <w:pPr>
        <w:contextualSpacing/>
        <w:rPr>
          <w:bCs/>
        </w:rPr>
      </w:pPr>
      <w:r>
        <w:rPr>
          <w:bCs/>
        </w:rPr>
        <w:fldChar w:fldCharType="begin"/>
      </w:r>
      <w:r>
        <w:rPr>
          <w:bCs/>
        </w:rPr>
        <w:instrText xml:space="preserve"> MERGEFIELD ANCCObjectives </w:instrText>
      </w:r>
      <w:r>
        <w:rPr>
          <w:bCs/>
        </w:rPr>
        <w:fldChar w:fldCharType="separate"/>
      </w:r>
      <w:r w:rsidR="0059329F">
        <w:rPr>
          <w:bCs/>
          <w:noProof/>
        </w:rPr>
        <w:instrText>«ANCCObjectives»</w:instrText>
      </w:r>
      <w:r>
        <w:rPr>
          <w:bCs/>
        </w:rPr>
        <w:fldChar w:fldCharType="end"/>
      </w:r>
    </w:p>
    <w:p w:rsidR="0059329F" w:rsidP="00481AB5">
      <w:pPr>
        <w:contextualSpacing/>
        <w:rPr>
          <w:bCs/>
          <w:noProof/>
        </w:rPr>
      </w:pPr>
      <w:r>
        <w:rPr>
          <w:bCs/>
        </w:rPr>
        <w:instrText xml:space="preserve">" "" </w:instrText>
      </w:r>
      <w:r>
        <w:rPr>
          <w:bCs/>
        </w:rPr>
        <w:fldChar w:fldCharType="separate"/>
      </w:r>
      <w:r>
        <w:rPr>
          <w:bCs/>
        </w:rPr>
        <w:fldChar w:fldCharType="end"/>
      </w:r>
    </w:p>
    <w:p w:rsidR="00E10F25" w:rsidP="00847CEB">
      <w:pPr>
        <w:contextualSpacing/>
        <w:rPr>
          <w:bCs/>
        </w:rPr>
      </w:pPr>
    </w:p>
    <w:p w:rsidR="00847CEB" w:rsidP="00847CEB">
      <w:pPr>
        <w:contextualSpacing/>
        <w:rPr>
          <w:bCs/>
        </w:rPr>
      </w:pPr>
      <w:r>
        <w:rPr>
          <w:bCs/>
        </w:rPr>
        <w:fldChar w:fldCharType="begin"/>
      </w:r>
      <w:r>
        <w:rPr>
          <w:bCs/>
        </w:rPr>
        <w:instrText xml:space="preserve"> IF </w:instrText>
      </w:r>
      <w:r>
        <w:rPr>
          <w:bCs/>
        </w:rPr>
        <w:instrText>0.00</w:instrText>
      </w:r>
      <w:r>
        <w:rPr>
          <w:bCs/>
        </w:rPr>
        <w:instrText xml:space="preserve"> &gt; 0 "</w:instrText>
      </w:r>
      <w:r w:rsidRPr="00A17109">
        <w:rPr>
          <w:b/>
        </w:rPr>
        <w:instrText>Americans with Disabilities Act</w:instrText>
      </w:r>
      <w:r>
        <w:rPr>
          <w:bCs/>
        </w:rPr>
        <w:instrText xml:space="preserve">  </w:instrText>
      </w:r>
    </w:p>
    <w:p w:rsidR="00847CEB" w:rsidP="00847CEB">
      <w:pPr>
        <w:contextualSpacing/>
        <w:rPr>
          <w:bCs/>
        </w:rPr>
      </w:pPr>
      <w:r>
        <w:rPr>
          <w:bCs/>
        </w:rPr>
        <w:instrText xml:space="preserve">It is the policy of Vanderbilt University Medical Center not to discriminate against any person on the basis of disabilities.  If you feel you need services or auxiliary aids mentioned in the Americans with Disabilities Act in order to fully participate in this continuing education activity, please contact the Office for Continuous Professional Development (OCPD) </w:instrText>
      </w:r>
      <w:r w:rsidR="000F5DDD">
        <w:rPr>
          <w:bCs/>
        </w:rPr>
        <w:instrText xml:space="preserve">at cme@vumc.org </w:instrText>
      </w:r>
      <w:r>
        <w:rPr>
          <w:bCs/>
        </w:rPr>
        <w:instrText xml:space="preserve">to request assistance. </w:instrText>
      </w:r>
    </w:p>
    <w:p w:rsidR="00847CEB" w:rsidP="00847CEB">
      <w:pPr>
        <w:contextualSpacing/>
        <w:rPr>
          <w:bCs/>
        </w:rPr>
      </w:pPr>
    </w:p>
    <w:p w:rsidR="00F46F37" w:rsidRPr="000F5DDD" w:rsidP="00481AB5">
      <w:pPr>
        <w:contextualSpacing/>
        <w:rPr>
          <w:bCs/>
        </w:rPr>
      </w:pPr>
      <w:r>
        <w:rPr>
          <w:bCs/>
        </w:rPr>
        <w:instrText xml:space="preserve">" "" </w:instrText>
      </w:r>
      <w:r>
        <w:rPr>
          <w:bCs/>
        </w:rPr>
        <w:fldChar w:fldCharType="separate"/>
      </w:r>
      <w:r>
        <w:rPr>
          <w:bCs/>
        </w:rPr>
        <w:fldChar w:fldCharType="end"/>
      </w:r>
      <w:r>
        <w:rPr>
          <w:rFonts w:asciiTheme="minorHAnsi" w:hAnsiTheme="minorHAnsi" w:cstheme="minorHAnsi"/>
          <w:b/>
        </w:rPr>
        <w:t>Commercial Support</w:t>
      </w:r>
    </w:p>
    <w:p w:rsidR="00F46F37" w:rsidP="00481AB5">
      <w:pPr>
        <w:contextualSpacing/>
        <w:rPr>
          <w:rFonts w:asciiTheme="minorHAnsi" w:hAnsiTheme="minorHAnsi" w:cstheme="minorHAnsi"/>
        </w:rPr>
      </w:pPr>
      <w:r>
        <w:rPr>
          <w:rFonts w:asciiTheme="minorHAnsi" w:hAnsiTheme="minorHAnsi" w:cstheme="minorHAnsi"/>
        </w:rPr>
        <w:fldChar w:fldCharType="begin"/>
      </w:r>
      <w:r>
        <w:rPr>
          <w:rFonts w:asciiTheme="minorHAnsi" w:hAnsiTheme="minorHAnsi" w:cstheme="minorHAnsi"/>
        </w:rPr>
        <w:instrText xml:space="preserve"> IF </w:instrText>
      </w:r>
      <w:r>
        <w:rPr>
          <w:rFonts w:asciiTheme="minorHAnsi" w:hAnsiTheme="minorHAnsi" w:cstheme="minorHAnsi"/>
        </w:rPr>
        <w:instrText>"</w:instrText>
      </w:r>
      <w:r>
        <w:rPr>
          <w:rFonts w:asciiTheme="minorHAnsi" w:hAnsiTheme="minorHAnsi" w:cstheme="minorHAnsi"/>
        </w:rPr>
        <w:instrText>"</w:instrText>
      </w:r>
      <w:r>
        <w:rPr>
          <w:rFonts w:asciiTheme="minorHAnsi" w:hAnsiTheme="minorHAnsi" w:cstheme="minorHAnsi"/>
        </w:rPr>
        <w:instrText xml:space="preserve"> = "" "This activity received no commercial support." "</w:instrText>
      </w:r>
      <w:r>
        <w:rPr>
          <w:rFonts w:asciiTheme="minorHAnsi" w:hAnsiTheme="minorHAnsi" w:cstheme="minorHAnsi"/>
        </w:rPr>
        <w:fldChar w:fldCharType="begin"/>
      </w:r>
      <w:r>
        <w:rPr>
          <w:rFonts w:asciiTheme="minorHAnsi" w:hAnsiTheme="minorHAnsi" w:cstheme="minorHAnsi"/>
        </w:rPr>
        <w:instrText xml:space="preserve"> MERGEFIELD CommercialSupport \* MERGEFORMAT </w:instrText>
      </w:r>
      <w:r>
        <w:rPr>
          <w:rFonts w:asciiTheme="minorHAnsi" w:hAnsiTheme="minorHAnsi" w:cstheme="minorHAnsi"/>
        </w:rPr>
        <w:fldChar w:fldCharType="separate"/>
      </w:r>
      <w:r w:rsidR="0059329F">
        <w:rPr>
          <w:rFonts w:asciiTheme="minorHAnsi" w:hAnsiTheme="minorHAnsi" w:cstheme="minorHAnsi"/>
          <w:noProof/>
        </w:rPr>
        <w:instrText>«CommercialSupport»</w:instrText>
      </w:r>
      <w:r>
        <w:rPr>
          <w:rFonts w:asciiTheme="minorHAnsi" w:hAnsiTheme="minorHAnsi" w:cstheme="minorHAnsi"/>
        </w:rPr>
        <w:fldChar w:fldCharType="end"/>
      </w:r>
      <w:r>
        <w:rPr>
          <w:rFonts w:asciiTheme="minorHAnsi" w:hAnsiTheme="minorHAnsi" w:cstheme="minorHAnsi"/>
        </w:rPr>
        <w:instrText xml:space="preserve">" </w:instrText>
      </w:r>
      <w:r>
        <w:rPr>
          <w:rFonts w:asciiTheme="minorHAnsi" w:hAnsiTheme="minorHAnsi" w:cstheme="minorHAnsi"/>
        </w:rPr>
        <w:fldChar w:fldCharType="separate"/>
      </w:r>
      <w:r>
        <w:rPr>
          <w:rFonts w:asciiTheme="minorHAnsi" w:hAnsiTheme="minorHAnsi" w:cstheme="minorHAnsi"/>
        </w:rPr>
        <w:t>This activity received no commercial support.</w:t>
      </w:r>
      <w:r>
        <w:rPr>
          <w:rFonts w:asciiTheme="minorHAnsi" w:hAnsiTheme="minorHAnsi" w:cstheme="minorHAnsi"/>
        </w:rPr>
        <w:fldChar w:fldCharType="end"/>
      </w:r>
    </w:p>
    <w:p w:rsidR="00F46F37" w:rsidP="00481AB5">
      <w:pPr>
        <w:contextualSpacing/>
        <w:rPr>
          <w:rFonts w:asciiTheme="minorHAnsi" w:hAnsiTheme="minorHAnsi" w:cstheme="minorHAnsi"/>
        </w:rPr>
      </w:pPr>
    </w:p>
    <w:p w:rsidR="00F46F37" w:rsidP="00481AB5">
      <w:pPr>
        <w:contextualSpacing/>
        <w:rPr>
          <w:rFonts w:asciiTheme="minorHAnsi" w:hAnsiTheme="minorHAnsi" w:cstheme="minorHAnsi"/>
          <w:b/>
          <w:bCs/>
        </w:rPr>
      </w:pPr>
      <w:r>
        <w:rPr>
          <w:rFonts w:asciiTheme="minorHAnsi" w:hAnsiTheme="minorHAnsi" w:cstheme="minorHAnsi"/>
          <w:b/>
          <w:bCs/>
        </w:rPr>
        <w:t>Financial Disclosures</w:t>
      </w:r>
    </w:p>
    <w:p w:rsidR="00C24750" w:rsidRPr="00CE0985" w:rsidP="00481AB5">
      <w:pPr>
        <w:contextualSpacing/>
        <w:rPr>
          <w:rFonts w:asciiTheme="minorHAnsi" w:hAnsiTheme="minorHAnsi" w:cstheme="minorHAnsi"/>
        </w:rPr>
      </w:pPr>
      <w:r>
        <w:rPr>
          <w:rFonts w:asciiTheme="minorHAnsi" w:hAnsiTheme="minorHAnsi" w:cstheme="minorHAnsi"/>
        </w:rPr>
        <w:t>VUMC CE activities are compliant with the Standards for Integrity and Independence in accredited continuing education. Any individual in a position to control the content of a CE activity, including but not limited to planners and faculty, are required to disclose all relevant financial relationships with ineligible organizations.All relevant conflicts of interest have been mitigated before this activity started.</w:t>
      </w:r>
      <w:r w:rsidR="00CE0985">
        <w:rPr>
          <w:rFonts w:asciiTheme="minorHAnsi" w:hAnsiTheme="minorHAnsi" w:cstheme="minorHAnsi"/>
        </w:rPr>
        <w:t xml:space="preserve"> </w:t>
      </w:r>
    </w:p>
    <w:tbl>
      <w:tblPr>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
      <w:tblGrid>
        <w:gridCol w:w="2781"/>
        <w:gridCol w:w="2781"/>
        <w:gridCol w:w="3708"/>
      </w:tblGrid>
      <w:tr>
        <w:tblPrEx>
          <w:tblW w:w="5000" w:type="pct"/>
          <w:jc w:val="left"/>
          <w:tblCellSpacing w:w="15" w:type="dxa"/>
          <w:tblInd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PrEx>
        <w:trPr>
          <w:tblCellSpacing w:w="15" w:type="dxa"/>
          <w:jc w:val="left"/>
        </w:trPr>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Name of individual</w:t>
            </w:r>
          </w:p>
        </w:tc>
        <w:tc>
          <w:tcPr>
            <w:tcW w:w="15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Individual's role in activity</w:t>
            </w:r>
          </w:p>
        </w:tc>
        <w:tc>
          <w:tcPr>
            <w:tcW w:w="2000" w:type="pct"/>
            <w:tcBorders>
              <w:top w:val="outset" w:sz="6" w:space="0" w:color="auto"/>
              <w:left w:val="outset" w:sz="6" w:space="0" w:color="auto"/>
              <w:bottom w:val="outset" w:sz="6" w:space="0" w:color="auto"/>
              <w:right w:val="outset" w:sz="6" w:space="0" w:color="auto"/>
            </w:tcBorders>
            <w:shd w:val="clear" w:color="auto" w:fill="F5F5F5"/>
            <w:vAlign w:val="center"/>
          </w:tcPr>
          <w:p>
            <w:pPr>
              <w:bidi w:val="0"/>
              <w:spacing w:after="0" w:afterAutospacing="0"/>
              <w:jc w:val="center"/>
              <w:rPr>
                <w:rtl w:val="0"/>
              </w:rPr>
            </w:pPr>
            <w:r>
              <w:rPr>
                <w:b/>
                <w:rtl w:val="0"/>
              </w:rPr>
              <w:t>Nature of Relationship(s) / Name of Ineligible Company(s)</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Michelle Bowden,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Speakers Bureau-Merck, Sharp and Dohme - 12/23/2025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Neerav A Desai, MD</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- 12/01/2025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Monique N Drago, MA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- 02/07/2026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Timothy Fuller, DO</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Activity Director, Faculty</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- 10/28/2025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Grace Mayberry, MSW</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- 12/31/2025</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Sarah Mitchell, MS</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- 03/19/2026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Heather Smith,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CPD Team</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- 01/23/2026</w:t>
            </w:r>
          </w:p>
        </w:tc>
      </w:tr>
      <w:tr>
        <w:tblPrEx>
          <w:tblW w:w="5000" w:type="pct"/>
          <w:jc w:val="left"/>
          <w:tblCellSpacing w:w="15" w:type="dxa"/>
          <w:tblInd w:w="0" w:type="dxa"/>
          <w:tblCellMar>
            <w:top w:w="15" w:type="dxa"/>
            <w:left w:w="15" w:type="dxa"/>
            <w:bottom w:w="15" w:type="dxa"/>
            <w:right w:w="15" w:type="dxa"/>
          </w:tblCellMar>
        </w:tblPrEx>
        <w:trPr>
          <w:tblCellSpacing w:w="15" w:type="dxa"/>
          <w:jc w:val="left"/>
        </w:trPr>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Amber Stroupe, MBA</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CME/CE Associate</w:t>
            </w:r>
          </w:p>
        </w:tc>
        <w:tc>
          <w:tcPr>
            <w:tcBorders>
              <w:top w:val="outset" w:sz="6" w:space="0" w:color="auto"/>
              <w:left w:val="outset" w:sz="6" w:space="0" w:color="auto"/>
              <w:bottom w:val="outset" w:sz="6" w:space="0" w:color="auto"/>
              <w:right w:val="outset" w:sz="6" w:space="0" w:color="auto"/>
            </w:tcBorders>
            <w:vAlign w:val="center"/>
          </w:tcPr>
          <w:p>
            <w:pPr>
              <w:bidi w:val="0"/>
              <w:spacing w:after="0" w:afterAutospacing="0"/>
              <w:jc w:val="left"/>
              <w:rPr>
                <w:rtl w:val="0"/>
              </w:rPr>
            </w:pPr>
            <w:r>
              <w:rPr>
                <w:rtl w:val="0"/>
              </w:rPr>
              <w:t>Nothing to disclose - 09/16/2025</w:t>
            </w:r>
          </w:p>
        </w:tc>
      </w:tr>
    </w:tbl>
    <w:p>
      <w:pPr>
        <w:bidi w:val="0"/>
        <w:spacing w:after="280" w:afterAutospacing="1"/>
        <w:rPr>
          <w:rtl w:val="0"/>
        </w:rPr>
      </w:pPr>
    </w:p>
    <w:p w:rsidR="00A82C4C" w:rsidRPr="00145184" w:rsidP="00481AB5">
      <w:pPr>
        <w:contextualSpacing/>
      </w:pPr>
      <w:r>
        <w:rPr>
          <w:noProof/>
        </w:rPr>
        <w:pict>
          <v:rect id="_x0000_i1025" style="height:0.05pt;mso-height-percent:0;mso-width-percent:0;width:468pt" o:hralign="center" o:hrstd="t" o:hr="t" fillcolor="#a0a0a0" stroked="f"/>
        </w:pict>
      </w:r>
    </w:p>
    <w:p w:rsidR="00A82C4C" w:rsidRPr="00145184" w:rsidP="00481AB5">
      <w:pPr>
        <w:contextualSpacing/>
        <w:rPr>
          <w:color w:val="000000" w:themeColor="text1"/>
          <w:sz w:val="52"/>
          <w:szCs w:val="52"/>
        </w:rPr>
      </w:pPr>
      <w:r w:rsidRPr="00145184">
        <w:rPr>
          <w:color w:val="000000" w:themeColor="text1"/>
          <w:sz w:val="52"/>
          <w:szCs w:val="52"/>
        </w:rPr>
        <w:t>124719</w:t>
      </w:r>
    </w:p>
    <w:p w:rsidR="00A82C4C" w:rsidRPr="00145184" w:rsidP="00481AB5">
      <w:pPr>
        <w:contextualSpacing/>
        <w:rPr>
          <w:color w:val="000000" w:themeColor="text1"/>
        </w:rPr>
      </w:pPr>
      <w:r w:rsidRPr="00145184">
        <w:rPr>
          <w:color w:val="000000" w:themeColor="text1"/>
        </w:rPr>
        <w:t xml:space="preserve">Credit code must be texted to </w:t>
      </w:r>
      <w:r w:rsidR="005F3B9E">
        <w:rPr>
          <w:rFonts w:eastAsia="Times New Roman"/>
          <w:color w:val="000000" w:themeColor="text1"/>
          <w:sz w:val="23"/>
          <w:szCs w:val="23"/>
        </w:rPr>
        <w:t>855-776-6263</w:t>
      </w:r>
      <w:r w:rsidRPr="00145184">
        <w:rPr>
          <w:rFonts w:eastAsia="Times New Roman"/>
          <w:color w:val="000000" w:themeColor="text1"/>
          <w:sz w:val="23"/>
          <w:szCs w:val="23"/>
        </w:rPr>
        <w:t xml:space="preserve"> </w:t>
      </w:r>
      <w:r w:rsidRPr="00145184" w:rsidR="004B5CD4">
        <w:rPr>
          <w:color w:val="000000" w:themeColor="text1"/>
        </w:rPr>
        <w:t xml:space="preserve">within </w:t>
      </w:r>
      <w:r w:rsidR="00DC4143">
        <w:rPr>
          <w:color w:val="000000" w:themeColor="text1"/>
        </w:rPr>
        <w:t>30 days</w:t>
      </w:r>
      <w:r w:rsidRPr="00145184" w:rsidR="004B5CD4">
        <w:rPr>
          <w:color w:val="000000" w:themeColor="text1"/>
        </w:rPr>
        <w:t>.</w:t>
      </w:r>
      <w:r w:rsidR="0095596C">
        <w:rPr>
          <w:color w:val="000000" w:themeColor="text1"/>
        </w:rPr>
        <w:t xml:space="preserve">  After texting, log in to </w:t>
      </w:r>
      <w:r>
        <w:fldChar w:fldCharType="begin"/>
      </w:r>
      <w:r>
        <w:instrText xml:space="preserve"> HYPERLINK "https://vumc.cloud-cme.com" </w:instrText>
      </w:r>
      <w:r>
        <w:fldChar w:fldCharType="separate"/>
      </w:r>
      <w:r w:rsidRPr="00BC775B" w:rsidR="0095596C">
        <w:rPr>
          <w:rStyle w:val="Hyperlink"/>
          <w:rFonts w:eastAsia="Times New Roman"/>
          <w:b/>
          <w:bCs/>
        </w:rPr>
        <w:t>https://vumc.cloud-cme.com</w:t>
      </w:r>
      <w:r>
        <w:fldChar w:fldCharType="end"/>
      </w:r>
      <w:r w:rsidRPr="00145184" w:rsidR="0095596C">
        <w:rPr>
          <w:rFonts w:eastAsia="Times New Roman"/>
          <w:b/>
          <w:bCs/>
          <w:color w:val="000000" w:themeColor="text1"/>
        </w:rPr>
        <w:t xml:space="preserve"> </w:t>
      </w:r>
      <w:r w:rsidR="0095596C">
        <w:rPr>
          <w:color w:val="000000" w:themeColor="text1"/>
        </w:rPr>
        <w:t>and complete the event evaluation to complete claiming credit.</w:t>
      </w:r>
    </w:p>
    <w:p w:rsidR="00A82C4C" w:rsidRPr="00145184" w:rsidP="00481AB5">
      <w:pPr>
        <w:contextualSpacing/>
        <w:rPr>
          <w:color w:val="000000" w:themeColor="text1"/>
        </w:rPr>
      </w:pPr>
    </w:p>
    <w:p w:rsidR="00A82C4C" w:rsidRPr="00145184" w:rsidP="00481AB5">
      <w:pPr>
        <w:contextualSpacing/>
        <w:rPr>
          <w:color w:val="000000" w:themeColor="text1"/>
        </w:rPr>
      </w:pPr>
      <w:r w:rsidRPr="00145184">
        <w:rPr>
          <w:b/>
          <w:bCs/>
          <w:color w:val="000000" w:themeColor="text1"/>
        </w:rPr>
        <w:t>To get started setting up a new account:</w:t>
      </w:r>
    </w:p>
    <w:p w:rsidR="00A82C4C" w:rsidRPr="00145184" w:rsidP="00481AB5">
      <w:pPr>
        <w:numPr>
          <w:ilvl w:val="0"/>
          <w:numId w:val="3"/>
        </w:numPr>
        <w:contextualSpacing/>
        <w:rPr>
          <w:rFonts w:eastAsia="Times New Roman"/>
          <w:color w:val="000000" w:themeColor="text1"/>
        </w:rPr>
      </w:pPr>
      <w:r w:rsidRPr="00145184">
        <w:rPr>
          <w:rFonts w:eastAsia="Times New Roman"/>
          <w:b/>
          <w:bCs/>
          <w:color w:val="000000" w:themeColor="text1"/>
        </w:rPr>
        <w:t>For N</w:t>
      </w:r>
      <w:r w:rsidRPr="00145184">
        <w:rPr>
          <w:rFonts w:eastAsia="Times New Roman"/>
          <w:b/>
          <w:bCs/>
          <w:color w:val="000000" w:themeColor="text1"/>
        </w:rPr>
        <w:t>on-Vanderbilt learners: </w:t>
      </w:r>
      <w:r w:rsidR="006F21D4">
        <w:rPr>
          <w:rFonts w:eastAsia="Times New Roman"/>
          <w:b/>
          <w:bCs/>
          <w:color w:val="000000" w:themeColor="text1"/>
        </w:rPr>
        <w:t xml:space="preserve"> </w:t>
      </w:r>
      <w:r>
        <w:fldChar w:fldCharType="begin"/>
      </w:r>
      <w:r>
        <w:instrText xml:space="preserve"> HYPERLINK "https://vumc.cloud-cme.com" </w:instrText>
      </w:r>
      <w:r>
        <w:fldChar w:fldCharType="separate"/>
      </w:r>
      <w:r w:rsidRPr="00BC775B" w:rsidR="00BC775B">
        <w:rPr>
          <w:rStyle w:val="Hyperlink"/>
          <w:rFonts w:eastAsia="Times New Roman"/>
          <w:b/>
          <w:bCs/>
        </w:rPr>
        <w:t>https://</w:t>
      </w:r>
      <w:r w:rsidRPr="00BC775B" w:rsidR="006F21D4">
        <w:rPr>
          <w:rStyle w:val="Hyperlink"/>
          <w:rFonts w:eastAsia="Times New Roman"/>
          <w:b/>
          <w:bCs/>
        </w:rPr>
        <w:t>vumc.cloud-cme.com</w:t>
      </w:r>
      <w:r>
        <w:fldChar w:fldCharType="end"/>
      </w:r>
      <w:r w:rsidRPr="00145184">
        <w:rPr>
          <w:rFonts w:eastAsia="Times New Roman"/>
          <w:b/>
          <w:bCs/>
          <w:color w:val="000000" w:themeColor="text1"/>
        </w:rPr>
        <w:t xml:space="preserve"> </w:t>
      </w:r>
      <w:r w:rsidR="00BC775B">
        <w:rPr>
          <w:rFonts w:eastAsia="Times New Roman"/>
          <w:b/>
          <w:bCs/>
          <w:color w:val="000000" w:themeColor="text1"/>
        </w:rPr>
        <w:t xml:space="preserve">and select Sign In &gt; </w:t>
      </w:r>
      <w:r w:rsidRPr="00145184">
        <w:rPr>
          <w:rFonts w:eastAsia="Times New Roman"/>
          <w:b/>
          <w:bCs/>
          <w:color w:val="000000" w:themeColor="text1"/>
        </w:rPr>
        <w:t>Non-Vanderbilt University Medical Center</w:t>
      </w:r>
      <w:r w:rsidR="00BC775B">
        <w:rPr>
          <w:rFonts w:eastAsia="Times New Roman"/>
          <w:b/>
          <w:bCs/>
          <w:color w:val="000000" w:themeColor="text1"/>
        </w:rPr>
        <w:t xml:space="preserve"> &gt;</w:t>
      </w:r>
      <w:r w:rsidRPr="00145184">
        <w:rPr>
          <w:rFonts w:eastAsia="Times New Roman"/>
          <w:b/>
          <w:bCs/>
          <w:color w:val="000000" w:themeColor="text1"/>
        </w:rPr>
        <w:t xml:space="preserve"> Don’t have an account?</w:t>
      </w:r>
    </w:p>
    <w:p w:rsidR="00A82C4C" w:rsidRPr="00145184" w:rsidP="00481AB5">
      <w:pPr>
        <w:numPr>
          <w:ilvl w:val="0"/>
          <w:numId w:val="3"/>
        </w:numPr>
        <w:contextualSpacing/>
        <w:rPr>
          <w:rFonts w:cs="Calibri"/>
          <w:color w:val="000000" w:themeColor="text1"/>
        </w:rPr>
      </w:pPr>
      <w:r w:rsidRPr="00145184">
        <w:rPr>
          <w:rFonts w:eastAsia="Times New Roman"/>
          <w:b/>
          <w:bCs/>
          <w:color w:val="000000" w:themeColor="text1"/>
        </w:rPr>
        <w:t>For Vanderbilt learners:  </w:t>
      </w:r>
      <w:r>
        <w:fldChar w:fldCharType="begin"/>
      </w:r>
      <w:r>
        <w:instrText xml:space="preserve"> HYPERLINK "https://vumc.cloud-cme.com" </w:instrText>
      </w:r>
      <w:r>
        <w:fldChar w:fldCharType="separate"/>
      </w:r>
      <w:r w:rsidRPr="00BC775B" w:rsidR="00BC775B">
        <w:rPr>
          <w:rStyle w:val="Hyperlink"/>
          <w:rFonts w:eastAsia="Times New Roman"/>
          <w:b/>
          <w:bCs/>
        </w:rPr>
        <w:t>https://vumc.cloud-cme.com</w:t>
      </w:r>
      <w:r>
        <w:fldChar w:fldCharType="end"/>
      </w:r>
      <w:r w:rsidR="00BC775B">
        <w:rPr>
          <w:rFonts w:eastAsia="Times New Roman"/>
          <w:b/>
          <w:bCs/>
          <w:color w:val="000000" w:themeColor="text1"/>
        </w:rPr>
        <w:t xml:space="preserve"> </w:t>
      </w:r>
      <w:r w:rsidRPr="006F21D4">
        <w:rPr>
          <w:rFonts w:eastAsia="Times New Roman"/>
          <w:b/>
          <w:bCs/>
          <w:color w:val="000000" w:themeColor="text1"/>
        </w:rPr>
        <w:t xml:space="preserve">and select </w:t>
      </w:r>
      <w:r w:rsidRPr="006F21D4" w:rsidR="004B5CD4">
        <w:rPr>
          <w:rFonts w:eastAsia="Times New Roman"/>
          <w:b/>
          <w:bCs/>
          <w:color w:val="000000" w:themeColor="text1"/>
        </w:rPr>
        <w:t>Sign</w:t>
      </w:r>
      <w:r w:rsidRPr="00145184" w:rsidR="004B5CD4">
        <w:rPr>
          <w:rFonts w:eastAsia="Times New Roman"/>
          <w:b/>
          <w:bCs/>
          <w:color w:val="000000" w:themeColor="text1"/>
        </w:rPr>
        <w:t xml:space="preserve"> In</w:t>
      </w:r>
      <w:r w:rsidR="00BC775B">
        <w:rPr>
          <w:rFonts w:eastAsia="Times New Roman"/>
          <w:b/>
          <w:bCs/>
          <w:color w:val="000000" w:themeColor="text1"/>
        </w:rPr>
        <w:t xml:space="preserve"> &gt;</w:t>
      </w:r>
      <w:r w:rsidRPr="00145184">
        <w:rPr>
          <w:rFonts w:eastAsia="Times New Roman"/>
          <w:b/>
          <w:bCs/>
          <w:color w:val="000000" w:themeColor="text1"/>
        </w:rPr>
        <w:t xml:space="preserve"> </w:t>
      </w:r>
      <w:r w:rsidRPr="00145184" w:rsidR="004B5CD4">
        <w:rPr>
          <w:rFonts w:eastAsia="Times New Roman"/>
          <w:b/>
          <w:bCs/>
          <w:color w:val="000000" w:themeColor="text1"/>
        </w:rPr>
        <w:t>VUMC Faculty and Staff</w:t>
      </w:r>
    </w:p>
    <w:p w:rsidR="00A82C4C" w:rsidRPr="00145184" w:rsidP="00481AB5">
      <w:pPr>
        <w:contextualSpacing/>
        <w:rPr>
          <w:color w:val="000000" w:themeColor="text1"/>
        </w:rPr>
      </w:pPr>
    </w:p>
    <w:p w:rsidR="004B5CD4" w:rsidRPr="00145184" w:rsidP="00481AB5">
      <w:pPr>
        <w:contextualSpacing/>
        <w:rPr>
          <w:b/>
          <w:color w:val="000000" w:themeColor="text1"/>
        </w:rPr>
      </w:pPr>
      <w:r w:rsidRPr="00145184">
        <w:rPr>
          <w:b/>
          <w:color w:val="000000" w:themeColor="text1"/>
        </w:rPr>
        <w:t>Texting for the first time?</w:t>
      </w:r>
      <w:r w:rsidR="00BC775B">
        <w:rPr>
          <w:b/>
          <w:color w:val="000000" w:themeColor="text1"/>
        </w:rPr>
        <w:t xml:space="preserve">  Pair your mobile phone to your </w:t>
      </w:r>
      <w:r w:rsidR="00BC775B">
        <w:rPr>
          <w:b/>
          <w:color w:val="000000" w:themeColor="text1"/>
        </w:rPr>
        <w:t>CloudCME</w:t>
      </w:r>
      <w:r w:rsidR="00BC775B">
        <w:rPr>
          <w:b/>
          <w:color w:val="000000" w:themeColor="text1"/>
        </w:rPr>
        <w:t xml:space="preserve"> account.</w:t>
      </w:r>
    </w:p>
    <w:p w:rsidR="004B5CD4" w:rsidRPr="005F3B9E" w:rsidP="00481AB5">
      <w:pPr>
        <w:numPr>
          <w:ilvl w:val="0"/>
          <w:numId w:val="3"/>
        </w:numPr>
        <w:contextualSpacing/>
        <w:rPr>
          <w:rFonts w:eastAsia="Times New Roman"/>
          <w:b/>
          <w:color w:val="000000" w:themeColor="text1"/>
        </w:rPr>
      </w:pPr>
      <w:r w:rsidRPr="005F3B9E">
        <w:rPr>
          <w:rFonts w:eastAsia="Times New Roman"/>
          <w:b/>
          <w:bCs/>
          <w:color w:val="000000" w:themeColor="text1"/>
        </w:rPr>
        <w:t xml:space="preserve">Text your email </w:t>
      </w:r>
      <w:r w:rsidR="00BC775B">
        <w:rPr>
          <w:rFonts w:eastAsia="Times New Roman"/>
          <w:b/>
          <w:bCs/>
          <w:color w:val="000000" w:themeColor="text1"/>
        </w:rPr>
        <w:t xml:space="preserve">address as entered in your </w:t>
      </w:r>
      <w:r w:rsidR="00BC775B">
        <w:rPr>
          <w:rFonts w:eastAsia="Times New Roman"/>
          <w:b/>
          <w:bCs/>
          <w:color w:val="000000" w:themeColor="text1"/>
        </w:rPr>
        <w:t>CloudCME</w:t>
      </w:r>
      <w:r w:rsidR="00BC775B">
        <w:rPr>
          <w:rFonts w:eastAsia="Times New Roman"/>
          <w:b/>
          <w:bCs/>
          <w:color w:val="000000" w:themeColor="text1"/>
        </w:rPr>
        <w:t xml:space="preserve"> p</w:t>
      </w:r>
      <w:r w:rsidRPr="005F3B9E">
        <w:rPr>
          <w:rFonts w:eastAsia="Times New Roman"/>
          <w:b/>
          <w:bCs/>
          <w:color w:val="000000" w:themeColor="text1"/>
        </w:rPr>
        <w:t xml:space="preserve">rofile to </w:t>
      </w:r>
      <w:r w:rsidRPr="005F3B9E" w:rsidR="005F3B9E">
        <w:rPr>
          <w:rFonts w:eastAsia="Times New Roman"/>
          <w:b/>
          <w:color w:val="000000" w:themeColor="text1"/>
        </w:rPr>
        <w:t>855-776-6263</w:t>
      </w:r>
      <w:r w:rsidRPr="005F3B9E">
        <w:rPr>
          <w:rFonts w:eastAsia="Times New Roman"/>
          <w:b/>
          <w:bCs/>
          <w:color w:val="000000" w:themeColor="text1"/>
        </w:rPr>
        <w:t>.</w:t>
      </w:r>
    </w:p>
    <w:p w:rsidR="004B5CD4" w:rsidRPr="005F3B9E" w:rsidP="00481AB5">
      <w:pPr>
        <w:numPr>
          <w:ilvl w:val="0"/>
          <w:numId w:val="3"/>
        </w:numPr>
        <w:contextualSpacing/>
        <w:rPr>
          <w:rFonts w:cs="Calibri"/>
          <w:b/>
          <w:color w:val="000000" w:themeColor="text1"/>
        </w:rPr>
      </w:pPr>
      <w:r w:rsidRPr="005F3B9E">
        <w:rPr>
          <w:rFonts w:eastAsia="Times New Roman"/>
          <w:b/>
          <w:bCs/>
          <w:color w:val="000000" w:themeColor="text1"/>
        </w:rPr>
        <w:t xml:space="preserve">Text the provided code </w:t>
      </w:r>
      <w:r w:rsidR="00BC775B">
        <w:rPr>
          <w:rFonts w:eastAsia="Times New Roman"/>
          <w:b/>
          <w:bCs/>
          <w:color w:val="000000" w:themeColor="text1"/>
        </w:rPr>
        <w:t xml:space="preserve">above </w:t>
      </w:r>
      <w:r w:rsidRPr="005F3B9E">
        <w:rPr>
          <w:rFonts w:eastAsia="Times New Roman"/>
          <w:b/>
          <w:bCs/>
          <w:color w:val="000000" w:themeColor="text1"/>
        </w:rPr>
        <w:t xml:space="preserve">to </w:t>
      </w:r>
      <w:r w:rsidRPr="005F3B9E" w:rsidR="005F3B9E">
        <w:rPr>
          <w:rFonts w:eastAsia="Times New Roman"/>
          <w:b/>
          <w:color w:val="000000" w:themeColor="text1"/>
        </w:rPr>
        <w:t>855-776-6263</w:t>
      </w:r>
      <w:r w:rsidR="00BC775B">
        <w:rPr>
          <w:rFonts w:eastAsia="Times New Roman"/>
          <w:b/>
          <w:color w:val="000000" w:themeColor="text1"/>
        </w:rPr>
        <w:t xml:space="preserve"> to claim credit</w:t>
      </w:r>
      <w:r w:rsidR="005F3B9E">
        <w:rPr>
          <w:rFonts w:eastAsia="Times New Roman"/>
          <w:b/>
          <w:color w:val="000000" w:themeColor="text1"/>
        </w:rPr>
        <w:t>.</w:t>
      </w:r>
    </w:p>
    <w:p w:rsidR="004B5CD4" w:rsidRPr="00145184" w:rsidP="00481AB5">
      <w:pPr>
        <w:contextualSpacing/>
        <w:rPr>
          <w:b/>
          <w:color w:val="000000" w:themeColor="text1"/>
        </w:rPr>
      </w:pPr>
    </w:p>
    <w:p w:rsidR="00A82C4C" w:rsidRPr="00145184" w:rsidP="00481AB5">
      <w:pPr>
        <w:contextualSpacing/>
        <w:jc w:val="center"/>
        <w:rPr>
          <w:color w:val="000000" w:themeColor="text1"/>
        </w:rPr>
      </w:pPr>
      <w:r w:rsidRPr="00145184">
        <w:rPr>
          <w:color w:val="000000" w:themeColor="text1"/>
        </w:rPr>
        <w:t xml:space="preserve">If you </w:t>
      </w:r>
      <w:r w:rsidR="00B45799">
        <w:rPr>
          <w:color w:val="000000" w:themeColor="text1"/>
        </w:rPr>
        <w:t>need assistance claiming credit, please contact</w:t>
      </w:r>
    </w:p>
    <w:p w:rsidR="00A82C4C" w:rsidRPr="00145184" w:rsidP="00481AB5">
      <w:pPr>
        <w:contextualSpacing/>
        <w:jc w:val="center"/>
      </w:pPr>
      <w:r>
        <w:rPr>
          <w:noProof/>
        </w:rPr>
        <w:t>Amber Stroupe, Grace Mayberry</w:t>
      </w:r>
    </w:p>
    <w:p w:rsidR="00A82C4C" w:rsidP="00481AB5">
      <w:pPr>
        <w:contextualSpacing/>
        <w:jc w:val="center"/>
        <w:rPr>
          <w:noProof/>
        </w:rPr>
      </w:pPr>
      <w:r>
        <w:rPr>
          <w:noProof/>
        </w:rPr>
        <w:t>amber.stroupe@tnaap.org, Grace.Mayberry@tnaap.org</w:t>
      </w:r>
    </w:p>
    <w:p w:rsidR="00442B21" w:rsidRPr="006959B0" w:rsidP="006959B0">
      <w:pPr>
        <w:contextualSpacing/>
        <w:jc w:val="center"/>
      </w:pPr>
      <w:r>
        <w:rPr>
          <w:noProof/>
        </w:rPr>
        <w:t xml:space="preserve">or visit </w:t>
      </w:r>
      <w:r>
        <w:fldChar w:fldCharType="begin"/>
      </w:r>
      <w:r>
        <w:instrText xml:space="preserve"> HYPERLINK "https://vumc.cloud-cme.com/about/help" </w:instrText>
      </w:r>
      <w:r>
        <w:fldChar w:fldCharType="separate"/>
      </w:r>
      <w:r w:rsidRPr="009B4F1A">
        <w:rPr>
          <w:rStyle w:val="Hyperlink"/>
          <w:rFonts w:eastAsia="Times New Roman"/>
          <w:bCs/>
        </w:rPr>
        <w:t>https://vumc.cloud-cme.com/about/help</w:t>
      </w:r>
      <w:r>
        <w:fldChar w:fldCharType="end"/>
      </w:r>
    </w:p>
    <w:sectPr w:rsidSect="00686A75">
      <w:pgSz w:w="12240" w:h="15840"/>
      <w:pgMar w:top="1080" w:right="1440" w:bottom="108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hitney Semibold">
    <w:altName w:val="Whitney Semibol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AA641DE"/>
    <w:multiLevelType w:val="hybridMultilevel"/>
    <w:tmpl w:val="4BA8E5F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
    <w:nsid w:val="237F65C7"/>
    <w:multiLevelType w:val="multilevel"/>
    <w:tmpl w:val="A596EC6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nsid w:val="2E3B4E7D"/>
    <w:multiLevelType w:val="hybridMultilevel"/>
    <w:tmpl w:val="96E099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384742A4"/>
    <w:multiLevelType w:val="hybridMultilevel"/>
    <w:tmpl w:val="8E76AB0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nsid w:val="6214753C"/>
    <w:multiLevelType w:val="hybridMultilevel"/>
    <w:tmpl w:val="A394F374"/>
    <w:lvl w:ilvl="0">
      <w:start w:val="1"/>
      <w:numFmt w:val="bullet"/>
      <w:lvlText w:val="•"/>
      <w:lvlJc w:val="left"/>
      <w:pPr>
        <w:tabs>
          <w:tab w:val="num" w:pos="720"/>
        </w:tabs>
        <w:ind w:left="720" w:hanging="360"/>
      </w:pPr>
      <w:rPr>
        <w:rFonts w:ascii="Arial" w:hAnsi="Arial" w:cs="Times New Roman" w:hint="default"/>
      </w:rPr>
    </w:lvl>
    <w:lvl w:ilvl="1">
      <w:start w:val="1"/>
      <w:numFmt w:val="bullet"/>
      <w:lvlText w:val="•"/>
      <w:lvlJc w:val="left"/>
      <w:pPr>
        <w:tabs>
          <w:tab w:val="num" w:pos="1440"/>
        </w:tabs>
        <w:ind w:left="1440" w:hanging="360"/>
      </w:pPr>
      <w:rPr>
        <w:rFonts w:ascii="Arial" w:hAnsi="Arial" w:cs="Times New Roman" w:hint="default"/>
      </w:rPr>
    </w:lvl>
    <w:lvl w:ilvl="2">
      <w:start w:val="1"/>
      <w:numFmt w:val="bullet"/>
      <w:lvlText w:val="•"/>
      <w:lvlJc w:val="left"/>
      <w:pPr>
        <w:tabs>
          <w:tab w:val="num" w:pos="2160"/>
        </w:tabs>
        <w:ind w:left="2160" w:hanging="360"/>
      </w:pPr>
      <w:rPr>
        <w:rFonts w:ascii="Arial" w:hAnsi="Arial" w:cs="Times New Roman" w:hint="default"/>
      </w:rPr>
    </w:lvl>
    <w:lvl w:ilvl="3">
      <w:start w:val="1"/>
      <w:numFmt w:val="bullet"/>
      <w:lvlText w:val="•"/>
      <w:lvlJc w:val="left"/>
      <w:pPr>
        <w:tabs>
          <w:tab w:val="num" w:pos="2880"/>
        </w:tabs>
        <w:ind w:left="2880" w:hanging="360"/>
      </w:pPr>
      <w:rPr>
        <w:rFonts w:ascii="Arial" w:hAnsi="Arial" w:cs="Times New Roman" w:hint="default"/>
      </w:rPr>
    </w:lvl>
    <w:lvl w:ilvl="4">
      <w:start w:val="1"/>
      <w:numFmt w:val="bullet"/>
      <w:lvlText w:val="•"/>
      <w:lvlJc w:val="left"/>
      <w:pPr>
        <w:tabs>
          <w:tab w:val="num" w:pos="3600"/>
        </w:tabs>
        <w:ind w:left="3600" w:hanging="360"/>
      </w:pPr>
      <w:rPr>
        <w:rFonts w:ascii="Arial" w:hAnsi="Arial" w:cs="Times New Roman" w:hint="default"/>
      </w:rPr>
    </w:lvl>
    <w:lvl w:ilvl="5">
      <w:start w:val="1"/>
      <w:numFmt w:val="bullet"/>
      <w:lvlText w:val="•"/>
      <w:lvlJc w:val="left"/>
      <w:pPr>
        <w:tabs>
          <w:tab w:val="num" w:pos="4320"/>
        </w:tabs>
        <w:ind w:left="4320" w:hanging="360"/>
      </w:pPr>
      <w:rPr>
        <w:rFonts w:ascii="Arial" w:hAnsi="Arial" w:cs="Times New Roman" w:hint="default"/>
      </w:rPr>
    </w:lvl>
    <w:lvl w:ilvl="6">
      <w:start w:val="1"/>
      <w:numFmt w:val="bullet"/>
      <w:lvlText w:val="•"/>
      <w:lvlJc w:val="left"/>
      <w:pPr>
        <w:tabs>
          <w:tab w:val="num" w:pos="5040"/>
        </w:tabs>
        <w:ind w:left="5040" w:hanging="360"/>
      </w:pPr>
      <w:rPr>
        <w:rFonts w:ascii="Arial" w:hAnsi="Arial" w:cs="Times New Roman" w:hint="default"/>
      </w:rPr>
    </w:lvl>
    <w:lvl w:ilvl="7">
      <w:start w:val="1"/>
      <w:numFmt w:val="bullet"/>
      <w:lvlText w:val="•"/>
      <w:lvlJc w:val="left"/>
      <w:pPr>
        <w:tabs>
          <w:tab w:val="num" w:pos="5760"/>
        </w:tabs>
        <w:ind w:left="5760" w:hanging="360"/>
      </w:pPr>
      <w:rPr>
        <w:rFonts w:ascii="Arial" w:hAnsi="Arial" w:cs="Times New Roman" w:hint="default"/>
      </w:rPr>
    </w:lvl>
    <w:lvl w:ilvl="8">
      <w:start w:val="1"/>
      <w:numFmt w:val="bullet"/>
      <w:lvlText w:val="•"/>
      <w:lvlJc w:val="left"/>
      <w:pPr>
        <w:tabs>
          <w:tab w:val="num" w:pos="6480"/>
        </w:tabs>
        <w:ind w:left="6480" w:hanging="360"/>
      </w:pPr>
      <w:rPr>
        <w:rFonts w:ascii="Arial" w:hAnsi="Arial" w:cs="Times New Roman" w:hint="default"/>
      </w:rPr>
    </w:lvl>
  </w:abstractNum>
  <w:abstractNum w:abstractNumId="5">
    <w:nsid w:val="6BFE50EE"/>
    <w:multiLevelType w:val="multilevel"/>
    <w:tmpl w:val="16648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4"/>
  </w:num>
  <w:num w:numId="3">
    <w:abstractNumId w:val="1"/>
  </w:num>
  <w:num w:numId="4">
    <w:abstractNumId w:val="5"/>
  </w:num>
  <w:num w:numId="5">
    <w:abstractNumId w:val="3"/>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87B69"/>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B69"/>
    <w:rPr>
      <w:color w:val="0563C1"/>
      <w:u w:val="single"/>
    </w:rPr>
  </w:style>
  <w:style w:type="table" w:styleId="TableGrid">
    <w:name w:val="Table Grid"/>
    <w:basedOn w:val="TableNormal"/>
    <w:uiPriority w:val="59"/>
    <w:rsid w:val="00335005"/>
    <w:pPr>
      <w:widowControl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35005"/>
    <w:pPr>
      <w:widowControl w:val="0"/>
      <w:spacing w:after="200" w:line="276" w:lineRule="auto"/>
      <w:ind w:left="720"/>
      <w:contextualSpacing/>
    </w:pPr>
    <w:rPr>
      <w:rFonts w:asciiTheme="minorHAnsi" w:hAnsiTheme="minorHAnsi" w:cstheme="minorBidi"/>
    </w:rPr>
  </w:style>
  <w:style w:type="paragraph" w:customStyle="1" w:styleId="Default">
    <w:name w:val="Default"/>
    <w:rsid w:val="003A4B62"/>
    <w:pPr>
      <w:autoSpaceDE w:val="0"/>
      <w:autoSpaceDN w:val="0"/>
      <w:adjustRightInd w:val="0"/>
      <w:spacing w:after="0" w:line="240" w:lineRule="auto"/>
    </w:pPr>
    <w:rPr>
      <w:rFonts w:ascii="Whitney Semibold" w:eastAsia="Times New Roman" w:hAnsi="Whitney Semibold" w:cs="Whitney Semibold"/>
      <w:color w:val="000000"/>
      <w:sz w:val="24"/>
      <w:szCs w:val="24"/>
    </w:rPr>
  </w:style>
  <w:style w:type="character" w:customStyle="1" w:styleId="A3">
    <w:name w:val="A3"/>
    <w:uiPriority w:val="99"/>
    <w:rsid w:val="003A4B62"/>
    <w:rPr>
      <w:rFonts w:cs="Whitney Semibold"/>
      <w:color w:val="000000"/>
      <w:sz w:val="20"/>
      <w:szCs w:val="20"/>
    </w:rPr>
  </w:style>
  <w:style w:type="paragraph" w:customStyle="1" w:styleId="Pa2">
    <w:name w:val="Pa2"/>
    <w:basedOn w:val="Default"/>
    <w:next w:val="Default"/>
    <w:uiPriority w:val="99"/>
    <w:rsid w:val="003A4B62"/>
    <w:pPr>
      <w:spacing w:line="241" w:lineRule="atLeast"/>
    </w:pPr>
    <w:rPr>
      <w:rFonts w:cs="Times New Roman"/>
      <w:color w:val="auto"/>
    </w:rPr>
  </w:style>
  <w:style w:type="paragraph" w:customStyle="1" w:styleId="Pa0">
    <w:name w:val="Pa0"/>
    <w:basedOn w:val="Default"/>
    <w:next w:val="Default"/>
    <w:uiPriority w:val="99"/>
    <w:rsid w:val="003A4B62"/>
    <w:pPr>
      <w:spacing w:line="241" w:lineRule="atLeast"/>
    </w:pPr>
    <w:rPr>
      <w:rFonts w:cs="Times New Roman"/>
      <w:color w:val="auto"/>
    </w:rPr>
  </w:style>
  <w:style w:type="character" w:styleId="FollowedHyperlink">
    <w:name w:val="FollowedHyperlink"/>
    <w:basedOn w:val="DefaultParagraphFont"/>
    <w:uiPriority w:val="99"/>
    <w:semiHidden/>
    <w:unhideWhenUsed/>
    <w:rsid w:val="00FA4AB4"/>
    <w:rPr>
      <w:color w:val="954F72" w:themeColor="followedHyperlink"/>
      <w:u w:val="single"/>
    </w:rPr>
  </w:style>
  <w:style w:type="character" w:styleId="CommentReference">
    <w:name w:val="annotation reference"/>
    <w:basedOn w:val="DefaultParagraphFont"/>
    <w:uiPriority w:val="99"/>
    <w:semiHidden/>
    <w:unhideWhenUsed/>
    <w:rsid w:val="00BC775B"/>
    <w:rPr>
      <w:sz w:val="16"/>
      <w:szCs w:val="16"/>
    </w:rPr>
  </w:style>
  <w:style w:type="paragraph" w:styleId="CommentText">
    <w:name w:val="annotation text"/>
    <w:basedOn w:val="Normal"/>
    <w:link w:val="CommentTextChar"/>
    <w:uiPriority w:val="99"/>
    <w:semiHidden/>
    <w:unhideWhenUsed/>
    <w:rsid w:val="00BC775B"/>
    <w:rPr>
      <w:sz w:val="20"/>
      <w:szCs w:val="20"/>
    </w:rPr>
  </w:style>
  <w:style w:type="character" w:customStyle="1" w:styleId="CommentTextChar">
    <w:name w:val="Comment Text Char"/>
    <w:basedOn w:val="DefaultParagraphFont"/>
    <w:link w:val="CommentText"/>
    <w:uiPriority w:val="99"/>
    <w:semiHidden/>
    <w:rsid w:val="00BC775B"/>
    <w:rPr>
      <w:rFonts w:ascii="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BC775B"/>
    <w:rPr>
      <w:b/>
      <w:bCs/>
    </w:rPr>
  </w:style>
  <w:style w:type="character" w:customStyle="1" w:styleId="CommentSubjectChar">
    <w:name w:val="Comment Subject Char"/>
    <w:basedOn w:val="CommentTextChar"/>
    <w:link w:val="CommentSubject"/>
    <w:uiPriority w:val="99"/>
    <w:semiHidden/>
    <w:rsid w:val="00BC775B"/>
    <w:rPr>
      <w:rFonts w:ascii="Calibri" w:hAnsi="Calibri" w:cs="Times New Roman"/>
      <w:b/>
      <w:bCs/>
      <w:sz w:val="20"/>
      <w:szCs w:val="20"/>
    </w:rPr>
  </w:style>
  <w:style w:type="paragraph" w:styleId="BalloonText">
    <w:name w:val="Balloon Text"/>
    <w:basedOn w:val="Normal"/>
    <w:link w:val="BalloonTextChar"/>
    <w:uiPriority w:val="99"/>
    <w:semiHidden/>
    <w:unhideWhenUsed/>
    <w:rsid w:val="00BC775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775B"/>
    <w:rPr>
      <w:rFonts w:ascii="Segoe UI" w:hAnsi="Segoe UI" w:cs="Segoe UI"/>
      <w:sz w:val="18"/>
      <w:szCs w:val="18"/>
    </w:rPr>
  </w:style>
  <w:style w:type="paragraph" w:styleId="NormalWeb">
    <w:name w:val="Normal (Web)"/>
    <w:basedOn w:val="Normal"/>
    <w:uiPriority w:val="99"/>
    <w:semiHidden/>
    <w:unhideWhenUsed/>
    <w:rsid w:val="00B82851"/>
    <w:pPr>
      <w:spacing w:before="100" w:beforeAutospacing="1" w:after="100" w:afterAutospacing="1"/>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E70DCB-1F18-4042-BCA0-5655511ED8E7}">
  <ds:schemaRefs>
    <ds:schemaRef ds:uri="http://schemas.openxmlformats.org/officeDocument/2006/bibliography"/>
  </ds:schemaRefs>
</ds:datastoreItem>
</file>

<file path=docMetadata/LabelInfo.xml><?xml version="1.0" encoding="utf-8"?>
<clbl:labelList xmlns:clbl="http://schemas.microsoft.com/office/2020/mipLabelMetadata">
  <clbl:label id="{be1b4fd9-5fce-4f73-b3dd-3005f9e18ec7}" enabled="0" method="" siteId="{be1b4fd9-5fce-4f73-b3dd-3005f9e18ec7}" removed="1"/>
</clbl:labelList>
</file>

<file path=docProps/app.xml><?xml version="1.0" encoding="utf-8"?>
<Properties xmlns="http://schemas.openxmlformats.org/officeDocument/2006/extended-properties" xmlns:vt="http://schemas.openxmlformats.org/officeDocument/2006/docPropsVTypes">
  <Template>Normal</Template>
  <TotalTime>11</TotalTime>
  <Pages>1</Pages>
  <Words>699</Words>
  <Characters>4825</Characters>
  <Application>Microsoft Office Word</Application>
  <DocSecurity>0</DocSecurity>
  <Lines>201</Lines>
  <Paragraphs>153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Bahlinger, Nanette</dc:creator>
  <cp:lastModifiedBy>Potts, Haley</cp:lastModifiedBy>
  <cp:revision>17</cp:revision>
  <dcterms:created xsi:type="dcterms:W3CDTF">2025-10-07T15:28:00Z</dcterms:created>
  <dcterms:modified xsi:type="dcterms:W3CDTF">2026-01-20T20:51:00Z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2c8cef-6f2b-4af1-b4ac-d815ff795cd6_ActionId">
    <vt:lpwstr>a4e34de0-33ad-41fb-ad4f-84fab77c3ed6</vt:lpwstr>
  </property>
  <property fmtid="{D5CDD505-2E9C-101B-9397-08002B2CF9AE}" pid="3" name="MSIP_Label_792c8cef-6f2b-4af1-b4ac-d815ff795cd6_ContentBits">
    <vt:lpwstr>0</vt:lpwstr>
  </property>
  <property fmtid="{D5CDD505-2E9C-101B-9397-08002B2CF9AE}" pid="4" name="MSIP_Label_792c8cef-6f2b-4af1-b4ac-d815ff795cd6_Enabled">
    <vt:lpwstr>true</vt:lpwstr>
  </property>
  <property fmtid="{D5CDD505-2E9C-101B-9397-08002B2CF9AE}" pid="5" name="MSIP_Label_792c8cef-6f2b-4af1-b4ac-d815ff795cd6_Method">
    <vt:lpwstr>Standard</vt:lpwstr>
  </property>
  <property fmtid="{D5CDD505-2E9C-101B-9397-08002B2CF9AE}" pid="6" name="MSIP_Label_792c8cef-6f2b-4af1-b4ac-d815ff795cd6_Name">
    <vt:lpwstr>VUMC General</vt:lpwstr>
  </property>
  <property fmtid="{D5CDD505-2E9C-101B-9397-08002B2CF9AE}" pid="7" name="MSIP_Label_792c8cef-6f2b-4af1-b4ac-d815ff795cd6_SetDate">
    <vt:lpwstr>2025-10-07T15:28:28Z</vt:lpwstr>
  </property>
  <property fmtid="{D5CDD505-2E9C-101B-9397-08002B2CF9AE}" pid="8" name="MSIP_Label_792c8cef-6f2b-4af1-b4ac-d815ff795cd6_SiteId">
    <vt:lpwstr>ef575030-1424-4ed8-b83c-12c533d879ab</vt:lpwstr>
  </property>
</Properties>
</file>