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noProof/>
        </w:rPr>
        <w:instrText>Pediatrics</w:instrText>
      </w:r>
      <w:r w:rsidRPr="00A10B51" w:rsidR="00D95FEC">
        <w:rPr>
          <w:b/>
        </w:rPr>
        <w:instrText xml:space="preserve">" </w:instrText>
      </w:r>
      <w:r w:rsidRPr="00A10B51">
        <w:rPr>
          <w:b/>
        </w:rPr>
        <w:fldChar w:fldCharType="separate"/>
      </w:r>
      <w:r w:rsidRPr="00A10B51" w:rsidR="00D95FEC">
        <w:rPr>
          <w:b/>
          <w:noProof/>
        </w:rPr>
        <w:t>Pediatrics</w:t>
      </w:r>
      <w:r w:rsidRPr="00A10B51">
        <w:rPr>
          <w:b/>
        </w:rPr>
        <w:fldChar w:fldCharType="end"/>
      </w:r>
    </w:p>
    <w:p w:rsidR="00A82C4C" w:rsidRPr="005C3403" w:rsidP="00A82C4C">
      <w:pPr>
        <w:rPr>
          <w:b/>
          <w:sz w:val="52"/>
          <w:szCs w:val="52"/>
        </w:rPr>
      </w:pPr>
      <w:r w:rsidRPr="005C75D7" w:rsidR="00051559">
        <w:rPr>
          <w:b/>
          <w:noProof/>
          <w:sz w:val="52"/>
          <w:szCs w:val="52"/>
        </w:rPr>
        <w:t>TIPQC Simulation</w:t>
      </w:r>
      <w:r w:rsidRPr="005C75D7" w:rsidR="00051559">
        <w:rPr>
          <w:b/>
          <w:noProof/>
          <w:sz w:val="52"/>
          <w:szCs w:val="52"/>
        </w:rPr>
        <w:t xml:space="preserve"> Training-CME</w:t>
      </w:r>
    </w:p>
    <w:p w:rsidR="00A82C4C" w:rsidRPr="00312421" w:rsidP="00A82C4C">
      <w:r>
        <w:t>Date</w:t>
      </w:r>
      <w:r w:rsidRPr="00312421">
        <w:t>:</w:t>
      </w:r>
      <w:r>
        <w:t xml:space="preserve"> </w:t>
      </w:r>
      <w:bookmarkStart w:id="0" w:name="_GoBack"/>
      <w:bookmarkEnd w:id="0"/>
      <w:r w:rsidR="00913C3D">
        <w:rPr>
          <w:noProof/>
        </w:rPr>
        <w:t>6/22</w:t>
      </w:r>
      <w:r w:rsidR="008D26B0">
        <w:t>/2021 9:00:00 AM</w:t>
      </w:r>
    </w:p>
    <w:p w:rsidR="00A82C4C" w:rsidRPr="00312421" w:rsidP="00A82C4C">
      <w:r w:rsidRPr="00312421">
        <w:t>Presenter:</w:t>
      </w:r>
      <w:r>
        <w:t xml:space="preserve"> </w:t>
      </w:r>
      <w:r w:rsidR="00913C3D">
        <w:rPr>
          <w:noProof/>
        </w:rPr>
        <w:t>Catherine  Cashion</w:t>
      </w:r>
      <w:r w:rsidR="00913C3D">
        <w:rPr>
          <w:noProof/>
        </w:rPr>
        <w:t xml:space="preserve">, MSN, </w:t>
      </w:r>
    </w:p>
    <w:p w:rsidR="00913C3D" w:rsidP="00A82C4C">
      <w:pPr>
        <w:rPr>
          <w:noProof/>
        </w:rPr>
      </w:pPr>
      <w:r>
        <w:rPr>
          <w:noProof/>
        </w:rPr>
        <w:t xml:space="preserve">Susan  Drummond, MSN, </w:t>
      </w:r>
    </w:p>
    <w:p w:rsidR="00913C3D" w:rsidP="00A82C4C">
      <w:pPr>
        <w:rPr>
          <w:noProof/>
        </w:rPr>
      </w:pPr>
      <w:r>
        <w:rPr>
          <w:noProof/>
        </w:rPr>
        <w:t xml:space="preserve">Connie  Graves, MD, </w:t>
      </w:r>
    </w:p>
    <w:p w:rsidR="00913C3D" w:rsidP="00A82C4C">
      <w:pPr>
        <w:rPr>
          <w:noProof/>
        </w:rPr>
      </w:pPr>
      <w:r>
        <w:rPr>
          <w:noProof/>
        </w:rPr>
        <w:t xml:space="preserve">Scott O Guthrie, MD, </w:t>
      </w:r>
    </w:p>
    <w:p w:rsidR="00913C3D" w:rsidP="00A82C4C">
      <w:pPr>
        <w:rPr>
          <w:noProof/>
        </w:rPr>
      </w:pPr>
      <w:r>
        <w:rPr>
          <w:noProof/>
        </w:rPr>
        <w:t xml:space="preserve">Susan H Guttentag, MD, </w:t>
      </w:r>
    </w:p>
    <w:p w:rsidR="00913C3D" w:rsidP="00A82C4C">
      <w:pPr>
        <w:rPr>
          <w:noProof/>
        </w:rPr>
      </w:pPr>
      <w:r>
        <w:rPr>
          <w:noProof/>
        </w:rPr>
        <w:t xml:space="preserve">Patti  Jacobs, BSN, </w:t>
      </w:r>
    </w:p>
    <w:p w:rsidR="00913C3D" w:rsidP="00A82C4C">
      <w:pPr>
        <w:rPr>
          <w:noProof/>
        </w:rPr>
      </w:pPr>
      <w:r>
        <w:rPr>
          <w:noProof/>
        </w:rPr>
        <w:t xml:space="preserve">Lauren  Lake, APRN, </w:t>
      </w:r>
    </w:p>
    <w:p w:rsidR="00913C3D" w:rsidP="00A82C4C">
      <w:pPr>
        <w:rPr>
          <w:noProof/>
        </w:rPr>
      </w:pPr>
      <w:r>
        <w:rPr>
          <w:noProof/>
        </w:rPr>
        <w:t xml:space="preserve">Mary  Lemley, MSN, RN-NIC, </w:t>
      </w:r>
    </w:p>
    <w:p w:rsidR="00913C3D" w:rsidP="00A82C4C">
      <w:pPr>
        <w:rPr>
          <w:noProof/>
        </w:rPr>
      </w:pPr>
      <w:r>
        <w:rPr>
          <w:noProof/>
        </w:rPr>
        <w:t xml:space="preserve">Bonnie  Miller, MSN, </w:t>
      </w:r>
    </w:p>
    <w:p w:rsidR="00913C3D" w:rsidP="00A82C4C">
      <w:pPr>
        <w:rPr>
          <w:noProof/>
        </w:rPr>
      </w:pPr>
      <w:r>
        <w:rPr>
          <w:noProof/>
        </w:rPr>
        <w:t xml:space="preserve">Patricia A Scott, APRN, </w:t>
      </w:r>
    </w:p>
    <w:p w:rsidR="00913C3D" w:rsidP="00A82C4C">
      <w:pPr>
        <w:rPr>
          <w:noProof/>
        </w:rPr>
      </w:pPr>
      <w:r>
        <w:rPr>
          <w:noProof/>
        </w:rPr>
        <w:t xml:space="preserve">Jennifer  Shelton, MSN, </w:t>
      </w:r>
    </w:p>
    <w:p w:rsidR="00913C3D" w:rsidP="00A82C4C">
      <w:pPr>
        <w:rPr>
          <w:noProof/>
        </w:rPr>
      </w:pPr>
      <w:r>
        <w:rPr>
          <w:noProof/>
        </w:rPr>
        <w:t xml:space="preserve">Kimberly   Shimer, MD, </w:t>
      </w:r>
    </w:p>
    <w:p w:rsidR="00913C3D" w:rsidP="00A82C4C">
      <w:pPr>
        <w:rPr>
          <w:noProof/>
        </w:rPr>
      </w:pPr>
      <w:r>
        <w:rPr>
          <w:noProof/>
        </w:rPr>
        <w:t>Danielle  Tate, MD</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5.25</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Catherine  Cashion</w:t>
      </w:r>
      <w:r w:rsidR="00A10B51">
        <w:rPr>
          <w:noProof/>
        </w:rPr>
        <w:t>, MSN Disclosure(s) - I/we have no financial relationships to report.</w:t>
      </w:r>
    </w:p>
    <w:p w:rsidR="00A10B51" w:rsidP="00824EEE">
      <w:pPr>
        <w:rPr>
          <w:noProof/>
        </w:rPr>
      </w:pPr>
    </w:p>
    <w:p w:rsidR="00A10B51" w:rsidP="00824EEE">
      <w:pPr>
        <w:rPr>
          <w:noProof/>
        </w:rPr>
      </w:pPr>
      <w:r>
        <w:rPr>
          <w:noProof/>
        </w:rPr>
        <w:t>Susan  Drummond, MSN Disclosure(s) - I/we have no financial relationships to report.</w:t>
      </w:r>
    </w:p>
    <w:p w:rsidR="00A10B51" w:rsidP="00824EEE">
      <w:pPr>
        <w:rPr>
          <w:noProof/>
        </w:rPr>
      </w:pPr>
    </w:p>
    <w:p w:rsidR="00A10B51" w:rsidP="00824EEE">
      <w:pPr>
        <w:rPr>
          <w:noProof/>
        </w:rPr>
      </w:pPr>
      <w:r>
        <w:rPr>
          <w:noProof/>
        </w:rPr>
        <w:t>Connie  Graves, MD Disclosure(s) - I/we have no financial relationships to report.</w:t>
      </w:r>
    </w:p>
    <w:p w:rsidR="00A10B51" w:rsidP="00824EEE">
      <w:pPr>
        <w:rPr>
          <w:noProof/>
        </w:rPr>
      </w:pPr>
    </w:p>
    <w:p w:rsidR="00A10B51" w:rsidP="00824EEE">
      <w:pPr>
        <w:rPr>
          <w:noProof/>
        </w:rPr>
      </w:pPr>
      <w:r>
        <w:rPr>
          <w:noProof/>
        </w:rPr>
        <w:t>Scott O Guthrie, MD Disclosure(s) - ONY Bio Tech-Consulting Fee-Consultant for international arm of Provia study (on hold due to COVID)-surfactant and a novel device to administer the drug-delivery of surfactant-Option_2-Option_1-very low</w:t>
      </w:r>
    </w:p>
    <w:p w:rsidR="00A10B51" w:rsidP="00824EEE">
      <w:pPr>
        <w:rPr>
          <w:noProof/>
        </w:rPr>
      </w:pPr>
    </w:p>
    <w:p w:rsidR="00A10B51" w:rsidP="00824EEE">
      <w:pPr>
        <w:rPr>
          <w:noProof/>
        </w:rPr>
      </w:pPr>
      <w:r>
        <w:rPr>
          <w:noProof/>
        </w:rPr>
        <w:t xml:space="preserve">Susan H Guttentag, MD Disclosure(s) - Invited speaker to discuss my research at a meeting of the Novartis research institute in Boston in June of 2019.  -My only relationship is that I presented my research. -My laboratory-based research does not involve any product or device or service relevant to Novartis.  Novartis did not review my slides nor did they have a right to the content of my slides.  They recorded my talk for distribution within their system.-There is no product or device or service involved.  </w:t>
      </w:r>
    </w:p>
    <w:p w:rsidR="00A10B51" w:rsidP="00824EEE">
      <w:pPr>
        <w:rPr>
          <w:noProof/>
        </w:rPr>
      </w:pPr>
    </w:p>
    <w:p w:rsidR="00A10B51" w:rsidP="00824EEE">
      <w:pPr>
        <w:rPr>
          <w:noProof/>
        </w:rPr>
      </w:pPr>
      <w:r>
        <w:rPr>
          <w:noProof/>
        </w:rPr>
        <w:t>Patti  Jacobs, BSN Disclosure(s) - I/we have no financial relationships to report.</w:t>
      </w:r>
    </w:p>
    <w:p w:rsidR="00A10B51" w:rsidP="00824EEE">
      <w:pPr>
        <w:rPr>
          <w:noProof/>
        </w:rPr>
      </w:pPr>
    </w:p>
    <w:p w:rsidR="00A10B51" w:rsidP="00824EEE">
      <w:pPr>
        <w:rPr>
          <w:noProof/>
        </w:rPr>
      </w:pPr>
      <w:r>
        <w:rPr>
          <w:noProof/>
        </w:rPr>
        <w:t>Lauren  Lake, APRN Disclosure(s) - I/we have no financial relationships to report.</w:t>
      </w:r>
    </w:p>
    <w:p w:rsidR="00A10B51" w:rsidP="00824EEE">
      <w:pPr>
        <w:rPr>
          <w:noProof/>
        </w:rPr>
      </w:pPr>
    </w:p>
    <w:p w:rsidR="00A10B51" w:rsidP="00824EEE">
      <w:pPr>
        <w:rPr>
          <w:noProof/>
        </w:rPr>
      </w:pPr>
      <w:r>
        <w:rPr>
          <w:noProof/>
        </w:rPr>
        <w:t>Mary  Lemley, MSN, RN-NIC Disclosure(s) - I/we have no financial relationships to report.</w:t>
      </w:r>
    </w:p>
    <w:p w:rsidR="00A10B51" w:rsidP="00824EEE">
      <w:pPr>
        <w:rPr>
          <w:noProof/>
        </w:rPr>
      </w:pPr>
    </w:p>
    <w:p w:rsidR="00A10B51" w:rsidP="00824EEE">
      <w:pPr>
        <w:rPr>
          <w:noProof/>
        </w:rPr>
      </w:pPr>
      <w:r>
        <w:rPr>
          <w:noProof/>
        </w:rPr>
        <w:t>Bonnie  Miller, MSN Disclosure(s) - I/we have no financial relationships to report.</w:t>
      </w:r>
    </w:p>
    <w:p w:rsidR="00A10B51" w:rsidP="00824EEE">
      <w:pPr>
        <w:rPr>
          <w:noProof/>
        </w:rPr>
      </w:pPr>
    </w:p>
    <w:p w:rsidR="00A10B51" w:rsidP="00824EEE">
      <w:pPr>
        <w:rPr>
          <w:noProof/>
        </w:rPr>
      </w:pPr>
      <w:r>
        <w:rPr>
          <w:noProof/>
        </w:rPr>
        <w:t>Patricia A Scott, APRN Disclosure(s) - I/we have no financial relationships to report.</w:t>
      </w:r>
    </w:p>
    <w:p w:rsidR="00A10B51" w:rsidP="00824EEE">
      <w:pPr>
        <w:rPr>
          <w:noProof/>
        </w:rPr>
      </w:pPr>
    </w:p>
    <w:p w:rsidR="00A10B51" w:rsidP="00824EEE">
      <w:pPr>
        <w:rPr>
          <w:noProof/>
        </w:rPr>
      </w:pPr>
      <w:r>
        <w:rPr>
          <w:noProof/>
        </w:rPr>
        <w:t>Jennifer  Shelton, MSN Disclosure(s) - I/we have no financial relationships to report.</w:t>
      </w:r>
    </w:p>
    <w:p w:rsidR="00A10B51" w:rsidP="00824EEE">
      <w:pPr>
        <w:rPr>
          <w:noProof/>
        </w:rPr>
      </w:pPr>
    </w:p>
    <w:p w:rsidR="00A10B51" w:rsidP="00824EEE">
      <w:pPr>
        <w:rPr>
          <w:noProof/>
        </w:rPr>
      </w:pPr>
      <w:r>
        <w:rPr>
          <w:noProof/>
        </w:rPr>
        <w:t>Kimberly   Shimer, MD Disclosure(s) - I/we have no financial relationships to report.</w:t>
      </w:r>
    </w:p>
    <w:p w:rsidR="00A10B51" w:rsidP="00824EEE">
      <w:pPr>
        <w:rPr>
          <w:noProof/>
        </w:rPr>
      </w:pPr>
    </w:p>
    <w:p w:rsidR="00A10B51" w:rsidP="00824EEE">
      <w:pPr>
        <w:rPr>
          <w:noProof/>
        </w:rPr>
      </w:pPr>
      <w:r>
        <w:rPr>
          <w:noProof/>
        </w:rPr>
        <w:t>Danielle  Tate, MD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