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October 4, 2023</w:t>
      </w:r>
      <w:r w:rsidR="00BC157D">
        <w:t xml:space="preserve"> </w:t>
      </w:r>
      <w:r w:rsidR="00A41F81">
        <w:t xml:space="preserve"> - </w:t>
      </w:r>
      <w:r w:rsidR="00A41F81">
        <w:t>05:00 April, 15, 2024</w:t>
      </w:r>
      <w:r>
        <w:fldChar w:fldCharType="begin"/>
      </w:r>
      <w:r>
        <w:instrText xml:space="preserve"> IF </w:instrText>
      </w:r>
      <w:r>
        <w:instrText>"</w:instrText>
      </w:r>
      <w:r>
        <w:instrText>Oxford House</w:instrText>
      </w:r>
      <w:r>
        <w:instrText>"</w:instrText>
      </w:r>
      <w:r>
        <w:instrText xml:space="preserve"> &lt;&gt; "" "</w:instrText>
      </w:r>
    </w:p>
    <w:p w:rsidR="00B70A06" w:rsidP="00481AB5">
      <w:pPr>
        <w:contextualSpacing/>
        <w:rPr>
          <w:noProof/>
        </w:rPr>
      </w:pPr>
      <w:r>
        <w:instrText xml:space="preserve">Location: </w:instrText>
      </w:r>
      <w:r>
        <w:rPr>
          <w:noProof/>
        </w:rPr>
        <w:instrText>Oxford House</w:instrText>
      </w:r>
      <w:r>
        <w:instrText xml:space="preserve">" "" </w:instrText>
      </w:r>
      <w:r w:rsidR="00442B21">
        <w:fldChar w:fldCharType="separate"/>
      </w:r>
    </w:p>
    <w:p w:rsidR="00C24750" w:rsidP="00481AB5">
      <w:pPr>
        <w:contextualSpacing/>
      </w:pPr>
      <w:r>
        <w:t xml:space="preserve">Location: </w:t>
      </w:r>
      <w:r w:rsidR="00B70A06">
        <w:rPr>
          <w:noProof/>
        </w:rPr>
        <w:t>Oxford House</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demonstrate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demonstrate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demonstrate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Charlene M Dewey,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research)-SVMIC|Other: Spouse board member with stock options-HCA|Other: Spouse on board with stock option-Heartflow|Other: Spouse is on board with stock options-Compass Pathways - 09/20/2023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Qutina Watson, EdD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80669</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