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A82C4C" w:rsidRPr="00FD3D76" w:rsidP="00481AB5">
      <w:pPr>
        <w:contextualSpacing/>
        <w:rPr>
          <w:b/>
          <w:sz w:val="18"/>
          <w:szCs w:val="18"/>
        </w:rPr>
      </w:pPr>
      <w:r w:rsidRPr="00FD3D76">
        <w:rPr>
          <w:b/>
          <w:sz w:val="18"/>
          <w:szCs w:val="18"/>
        </w:rPr>
        <w:t>V</w:t>
      </w:r>
      <w:r w:rsidRPr="00FD3D76">
        <w:rPr>
          <w:b/>
          <w:sz w:val="18"/>
          <w:szCs w:val="18"/>
        </w:rPr>
        <w:t>anderbilt University Medical Center</w:t>
      </w:r>
      <w:r w:rsidRPr="00FD3D76" w:rsidR="007F5842">
        <w:rPr>
          <w:b/>
          <w:sz w:val="18"/>
          <w:szCs w:val="18"/>
        </w:rPr>
        <w:t xml:space="preserve"> </w:t>
      </w:r>
    </w:p>
    <w:p w:rsidR="00A82C4C" w:rsidP="00481AB5">
      <w:pPr>
        <w:contextualSpacing/>
        <w:rPr>
          <w:b/>
          <w:sz w:val="18"/>
          <w:szCs w:val="18"/>
        </w:rPr>
      </w:pPr>
      <w:r w:rsidRPr="00FD3D76">
        <w:rPr>
          <w:b/>
          <w:sz w:val="18"/>
          <w:szCs w:val="18"/>
        </w:rPr>
        <w:fldChar w:fldCharType="begin"/>
      </w:r>
      <w:r w:rsidRPr="00FD3D76">
        <w:rPr>
          <w:b/>
          <w:sz w:val="18"/>
          <w:szCs w:val="18"/>
        </w:rPr>
        <w:instrText xml:space="preserve"> IF </w:instrText>
      </w:r>
      <w:r w:rsidRPr="00FD3D76">
        <w:rPr>
          <w:b/>
          <w:sz w:val="18"/>
          <w:szCs w:val="18"/>
        </w:rPr>
        <w:instrText>"</w:instrText>
      </w:r>
      <w:r w:rsidRPr="00FD3D76">
        <w:rPr>
          <w:b/>
          <w:sz w:val="18"/>
          <w:szCs w:val="18"/>
        </w:rPr>
        <w:instrText>"</w:instrText>
      </w:r>
      <w:r w:rsidRPr="00FD3D76">
        <w:rPr>
          <w:b/>
          <w:sz w:val="18"/>
          <w:szCs w:val="18"/>
        </w:rPr>
        <w:instrText xml:space="preserve"> &lt;&gt; "" "</w:instrText>
      </w:r>
      <w:r w:rsidRPr="00FD3D76">
        <w:rPr>
          <w:b/>
          <w:sz w:val="18"/>
          <w:szCs w:val="18"/>
        </w:rPr>
        <w:fldChar w:fldCharType="begin"/>
      </w:r>
      <w:r w:rsidRPr="00FD3D76">
        <w:rPr>
          <w:b/>
          <w:sz w:val="18"/>
          <w:szCs w:val="18"/>
        </w:rPr>
        <w:instrText xml:space="preserve"> MERGEFIELD JointProviderName \* MERGEFORMAT </w:instrText>
      </w:r>
      <w:r w:rsidRPr="00FD3D76">
        <w:rPr>
          <w:b/>
          <w:sz w:val="18"/>
          <w:szCs w:val="18"/>
        </w:rPr>
        <w:fldChar w:fldCharType="separate"/>
      </w:r>
      <w:r w:rsidR="00B70A06">
        <w:rPr>
          <w:b/>
          <w:noProof/>
          <w:sz w:val="18"/>
          <w:szCs w:val="18"/>
        </w:rPr>
        <w:instrText>«JointProviderName»</w:instrText>
      </w:r>
      <w:r w:rsidRPr="00FD3D76">
        <w:rPr>
          <w:b/>
          <w:sz w:val="18"/>
          <w:szCs w:val="18"/>
        </w:rPr>
        <w:fldChar w:fldCharType="end"/>
      </w:r>
      <w:r w:rsidRPr="00FD3D76">
        <w:rPr>
          <w:b/>
          <w:sz w:val="18"/>
          <w:szCs w:val="18"/>
        </w:rPr>
        <w:instrText>" "</w:instrText>
      </w:r>
      <w:r w:rsidRPr="00FD3D76">
        <w:rPr>
          <w:b/>
          <w:sz w:val="18"/>
          <w:szCs w:val="18"/>
        </w:rPr>
        <w:instrText xml:space="preserve">" </w:instrText>
      </w:r>
      <w:r w:rsidRPr="00FD3D76" w:rsidR="00442B21">
        <w:rPr>
          <w:b/>
          <w:sz w:val="18"/>
          <w:szCs w:val="18"/>
        </w:rPr>
        <w:fldChar w:fldCharType="separate"/>
      </w:r>
      <w:r w:rsidRPr="00FD3D76">
        <w:rPr>
          <w:b/>
          <w:sz w:val="18"/>
          <w:szCs w:val="18"/>
        </w:rPr>
        <w:fldChar w:fldCharType="end"/>
      </w:r>
    </w:p>
    <w:p w:rsidR="00A74FC1" w:rsidRPr="00A74FC1" w:rsidP="00481AB5">
      <w:pPr>
        <w:contextualSpacing/>
        <w:rPr>
          <w:b/>
          <w:sz w:val="10"/>
          <w:szCs w:val="10"/>
        </w:rPr>
      </w:pPr>
    </w:p>
    <w:p w:rsidR="00A74FC1" w:rsidP="00481AB5">
      <w:pPr>
        <w:contextualSpacing/>
        <w:rPr>
          <w:b/>
          <w:sz w:val="40"/>
          <w:szCs w:val="40"/>
        </w:rPr>
      </w:pPr>
      <w:r w:rsidRPr="00A74FC1">
        <w:rPr>
          <w:b/>
          <w:sz w:val="40"/>
          <w:szCs w:val="40"/>
        </w:rPr>
        <w:fldChar w:fldCharType="begin"/>
      </w:r>
      <w:r w:rsidRPr="00A74FC1">
        <w:rPr>
          <w:b/>
          <w:sz w:val="40"/>
          <w:szCs w:val="40"/>
        </w:rPr>
        <w:instrText xml:space="preserve"> IF </w:instrText>
      </w:r>
      <w:r w:rsidRPr="00A74FC1">
        <w:rPr>
          <w:b/>
          <w:sz w:val="40"/>
          <w:szCs w:val="40"/>
        </w:rPr>
        <w:instrText>"</w:instrText>
      </w:r>
      <w:r w:rsidRPr="00A74FC1">
        <w:rPr>
          <w:b/>
          <w:sz w:val="40"/>
          <w:szCs w:val="40"/>
        </w:rPr>
        <w:instrText>"</w:instrText>
      </w:r>
      <w:r w:rsidRPr="00A74FC1">
        <w:rPr>
          <w:b/>
          <w:sz w:val="40"/>
          <w:szCs w:val="40"/>
        </w:rPr>
        <w:instrText xml:space="preserve"> &lt;&gt; "" "</w:instrText>
      </w:r>
      <w:r w:rsidRPr="00A74FC1">
        <w:rPr>
          <w:b/>
          <w:sz w:val="52"/>
          <w:szCs w:val="52"/>
        </w:rPr>
        <w:fldChar w:fldCharType="begin"/>
      </w:r>
      <w:r w:rsidRPr="00A74FC1">
        <w:rPr>
          <w:b/>
          <w:sz w:val="52"/>
          <w:szCs w:val="52"/>
        </w:rPr>
        <w:instrText xml:space="preserve"> MERGEFIELD ParentName </w:instrText>
      </w:r>
      <w:r>
        <w:rPr>
          <w:b/>
          <w:sz w:val="52"/>
          <w:szCs w:val="52"/>
        </w:rPr>
        <w:fldChar w:fldCharType="separate"/>
      </w:r>
      <w:r w:rsidR="00B70A06">
        <w:rPr>
          <w:b/>
          <w:noProof/>
          <w:sz w:val="52"/>
          <w:szCs w:val="52"/>
        </w:rPr>
        <w:instrText>«ParentName»</w:instrText>
      </w:r>
      <w:r w:rsidRPr="00A74FC1">
        <w:rPr>
          <w:b/>
          <w:sz w:val="52"/>
          <w:szCs w:val="52"/>
        </w:rPr>
        <w:fldChar w:fldCharType="end"/>
      </w:r>
    </w:p>
    <w:p w:rsidR="00B70A06" w:rsidP="00481AB5">
      <w:pPr>
        <w:contextualSpacing/>
        <w:rPr>
          <w:b/>
          <w:noProof/>
          <w:sz w:val="40"/>
          <w:szCs w:val="40"/>
        </w:rPr>
      </w:pPr>
      <w:r>
        <w:rPr>
          <w:b/>
          <w:sz w:val="40"/>
          <w:szCs w:val="40"/>
        </w:rPr>
        <w:fldChar w:fldCharType="begin"/>
      </w:r>
      <w:r>
        <w:rPr>
          <w:b/>
          <w:sz w:val="40"/>
          <w:szCs w:val="40"/>
        </w:rPr>
        <w:instrText xml:space="preserve"> MERGEFIELD EventName </w:instrText>
      </w:r>
      <w:r>
        <w:rPr>
          <w:b/>
          <w:sz w:val="40"/>
          <w:szCs w:val="40"/>
        </w:rPr>
        <w:fldChar w:fldCharType="separate"/>
      </w:r>
      <w:r>
        <w:rPr>
          <w:b/>
          <w:noProof/>
          <w:sz w:val="40"/>
          <w:szCs w:val="40"/>
        </w:rPr>
        <w:instrText>«EventName»</w:instrText>
      </w:r>
      <w:r>
        <w:rPr>
          <w:b/>
          <w:sz w:val="40"/>
          <w:szCs w:val="40"/>
        </w:rPr>
        <w:fldChar w:fldCharType="end"/>
      </w:r>
      <w:r w:rsidRPr="00A74FC1" w:rsidR="00FD3D76">
        <w:rPr>
          <w:b/>
          <w:sz w:val="40"/>
          <w:szCs w:val="40"/>
        </w:rPr>
        <w:instrText>" "</w:instrText>
      </w:r>
      <w:r>
        <w:rPr>
          <w:b/>
          <w:sz w:val="52"/>
          <w:szCs w:val="52"/>
        </w:rPr>
        <w:instrText>New Clinician Orientation</w:instrText>
      </w:r>
      <w:r w:rsidRPr="00A74FC1" w:rsidR="00FD3D76">
        <w:rPr>
          <w:b/>
          <w:sz w:val="40"/>
          <w:szCs w:val="40"/>
        </w:rPr>
        <w:instrText>"</w:instrText>
      </w:r>
      <w:r>
        <w:rPr>
          <w:b/>
          <w:sz w:val="40"/>
          <w:szCs w:val="40"/>
        </w:rPr>
        <w:fldChar w:fldCharType="separate"/>
      </w:r>
      <w:r>
        <w:rPr>
          <w:b/>
          <w:sz w:val="52"/>
          <w:szCs w:val="52"/>
        </w:rPr>
        <w:t>New Clinician Orientation</w:t>
      </w:r>
      <w:r w:rsidRPr="00A74FC1" w:rsidR="00FD3D76">
        <w:rPr>
          <w:b/>
          <w:sz w:val="40"/>
          <w:szCs w:val="40"/>
        </w:rPr>
        <w:fldChar w:fldCharType="end"/>
      </w:r>
    </w:p>
    <w:p w:rsidR="00A74FC1" w:rsidRPr="00A74FC1" w:rsidP="00481AB5">
      <w:pPr>
        <w:contextualSpacing/>
        <w:rPr>
          <w:bCs/>
          <w:sz w:val="10"/>
          <w:szCs w:val="10"/>
        </w:rPr>
      </w:pPr>
    </w:p>
    <w:p w:rsidR="00C24750" w:rsidP="00481AB5">
      <w:pPr>
        <w:contextualSpacing/>
      </w:pPr>
      <w:r w:rsidRPr="00145184">
        <w:t xml:space="preserve">Date: </w:t>
      </w:r>
      <w:r w:rsidR="00B70A06">
        <w:rPr>
          <w:noProof/>
        </w:rPr>
        <w:t>08:00</w:t>
      </w:r>
      <w:r w:rsidRPr="00145184" w:rsidR="00A17BBD">
        <w:t xml:space="preserve"> October 2, 2024</w:t>
      </w:r>
      <w:r w:rsidR="00BC157D">
        <w:t xml:space="preserve"> </w:t>
      </w:r>
      <w:r w:rsidR="00A41F81">
        <w:t xml:space="preserve"> - </w:t>
      </w:r>
      <w:r w:rsidR="00A41F81">
        <w:t>03:15 October, 2, 2024</w:t>
      </w:r>
      <w:r>
        <w:fldChar w:fldCharType="begin"/>
      </w:r>
      <w:r>
        <w:instrText xml:space="preserve"> IF </w:instrText>
      </w:r>
      <w:r>
        <w:instrText>"</w:instrText>
      </w:r>
      <w:r>
        <w:instrText>Live Stream</w:instrText>
      </w:r>
      <w:r>
        <w:instrText>"</w:instrText>
      </w:r>
      <w:r>
        <w:instrText xml:space="preserve"> &lt;&gt; "" "</w:instrText>
      </w:r>
    </w:p>
    <w:p w:rsidR="00B70A06" w:rsidP="00481AB5">
      <w:pPr>
        <w:contextualSpacing/>
        <w:rPr>
          <w:noProof/>
        </w:rPr>
      </w:pPr>
      <w:r>
        <w:instrText xml:space="preserve">Location: </w:instrText>
      </w:r>
      <w:r>
        <w:rPr>
          <w:noProof/>
        </w:rPr>
        <w:instrText>Live Stream</w:instrText>
      </w:r>
      <w:r>
        <w:instrText xml:space="preserve">" "" </w:instrText>
      </w:r>
      <w:r w:rsidR="00442B21">
        <w:fldChar w:fldCharType="separate"/>
      </w:r>
    </w:p>
    <w:p w:rsidR="00C24750" w:rsidP="00481AB5">
      <w:pPr>
        <w:contextualSpacing/>
      </w:pPr>
      <w:r>
        <w:t xml:space="preserve">Location: </w:t>
      </w:r>
      <w:r w:rsidR="00B70A06">
        <w:rPr>
          <w:noProof/>
        </w:rPr>
        <w:t>Live Stream</w:t>
      </w:r>
      <w:r>
        <w:fldChar w:fldCharType="end"/>
      </w:r>
    </w:p>
    <w:p w:rsidR="00A82C4C" w:rsidP="00481AB5">
      <w:pPr>
        <w:contextualSpacing/>
      </w:pPr>
    </w:p>
    <w:p w:rsidR="009E5431" w:rsidP="00481AB5">
      <w:pPr>
        <w:contextualSpacing/>
        <w:rPr>
          <w:b/>
        </w:rPr>
      </w:pPr>
      <w:r>
        <w:rPr>
          <w:b/>
        </w:rPr>
        <w:t>Accreditation</w:t>
      </w:r>
    </w:p>
    <w:p w:rsidR="00C24750" w:rsidRPr="00D004FB" w:rsidP="00481AB5">
      <w:pPr>
        <w:contextualSpacing/>
        <w:rPr>
          <w:bCs/>
          <w:sz w:val="10"/>
          <w:szCs w:val="10"/>
        </w:rPr>
      </w:pPr>
    </w:p>
    <w:p w:rsidR="00D004FB" w:rsidP="00481AB5">
      <w:pPr>
        <w:contextualSpacing/>
        <w:rPr>
          <w:rFonts w:cs="Calibri"/>
          <w:sz w:val="21"/>
          <w:szCs w:val="21"/>
        </w:rPr>
      </w:pPr>
      <w:r>
        <w:rPr>
          <w:bCs/>
        </w:rPr>
        <w:fldChar w:fldCharType="begin"/>
      </w:r>
      <w:r>
        <w:rPr>
          <w:bCs/>
        </w:rPr>
        <w:instrText xml:space="preserve"> IF </w:instrText>
      </w:r>
      <w:r>
        <w:rPr>
          <w:bCs/>
        </w:rPr>
        <w:instrText>6.00</w:instrText>
      </w:r>
      <w:r>
        <w:rPr>
          <w:bCs/>
        </w:rPr>
        <w:instrText xml:space="preserve"> &gt; 0 "</w:instrText>
      </w:r>
      <w:r w:rsidRPr="00D004FB">
        <w:rPr>
          <w:rFonts w:cs="Calibri"/>
          <w:sz w:val="21"/>
          <w:szCs w:val="21"/>
        </w:rPr>
        <w:instrText xml:space="preserve"> </w:instrText>
      </w:r>
      <w:r w:rsidRPr="00C62DBF">
        <w:rPr>
          <w:rFonts w:cs="Calibri"/>
          <w:sz w:val="21"/>
          <w:szCs w:val="21"/>
        </w:rPr>
        <w:instrText>Vanderbilt University Medical Center is accredited by the Accreditation Council for</w:instrText>
      </w:r>
      <w:r w:rsidRPr="00C62DBF">
        <w:rPr>
          <w:rFonts w:cs="Calibri"/>
          <w:b/>
          <w:sz w:val="21"/>
          <w:szCs w:val="21"/>
        </w:rPr>
        <w:instrText xml:space="preserve"> </w:instrText>
      </w:r>
      <w:r w:rsidRPr="00C62DBF">
        <w:rPr>
          <w:rFonts w:cs="Calibri"/>
          <w:sz w:val="21"/>
          <w:szCs w:val="21"/>
        </w:rPr>
        <w:instrText>Continuing Medical Education to provide continuing medical education for physicians.</w:instrText>
      </w:r>
    </w:p>
    <w:p w:rsidR="00D004FB" w:rsidP="00481AB5">
      <w:pPr>
        <w:contextualSpacing/>
        <w:rPr>
          <w:rFonts w:cs="Calibri"/>
          <w:sz w:val="21"/>
          <w:szCs w:val="21"/>
        </w:rPr>
      </w:pPr>
    </w:p>
    <w:p w:rsidR="00D004FB" w:rsidP="00481AB5">
      <w:pPr>
        <w:contextualSpacing/>
        <w:rPr>
          <w:bCs/>
        </w:rPr>
      </w:pPr>
      <w:r>
        <w:rPr>
          <w:bCs/>
        </w:rPr>
        <w:instrText xml:space="preserve">" "" </w:instrText>
      </w:r>
      <w:r>
        <w:rPr>
          <w:bCs/>
        </w:rPr>
        <w:fldChar w:fldCharType="separate"/>
      </w:r>
      <w:r w:rsidRPr="00D004FB">
        <w:rPr>
          <w:rFonts w:cs="Calibri"/>
          <w:sz w:val="21"/>
          <w:szCs w:val="21"/>
        </w:rPr>
        <w:t xml:space="preserve"> </w:t>
      </w:r>
      <w:r w:rsidRPr="00C62DBF">
        <w:rPr>
          <w:rFonts w:cs="Calibri"/>
          <w:sz w:val="21"/>
          <w:szCs w:val="21"/>
        </w:rPr>
        <w:t>Vanderbilt University Medical Center is accredited by the Accreditation Council for</w:t>
      </w:r>
      <w:r w:rsidRPr="00C62DBF">
        <w:rPr>
          <w:rFonts w:cs="Calibri"/>
          <w:b/>
          <w:sz w:val="21"/>
          <w:szCs w:val="21"/>
        </w:rPr>
        <w:t xml:space="preserve"> </w:t>
      </w:r>
      <w:r w:rsidRPr="00C62DBF">
        <w:rPr>
          <w:rFonts w:cs="Calibri"/>
          <w:sz w:val="21"/>
          <w:szCs w:val="21"/>
        </w:rPr>
        <w:t>Continuing Medical Education to provide continuing medical education for physicians.</w:t>
      </w:r>
    </w:p>
    <w:p w:rsidR="00D004FB" w:rsidP="00481AB5">
      <w:pPr>
        <w:contextualSpacing/>
        <w:rPr>
          <w:rFonts w:cs="Calibri"/>
          <w:sz w:val="21"/>
          <w:szCs w:val="21"/>
        </w:rPr>
      </w:pPr>
    </w:p>
    <w:p w:rsidP="00481AB5">
      <w:pPr>
        <w:contextualSpacing/>
        <w:rPr>
          <w:bCs/>
        </w:rPr>
      </w:pP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D004FB">
        <w:rPr>
          <w:bCs/>
        </w:rPr>
        <w:instrText>Vanderbilt University Medical Center, Nursing Education and Professional Development, is accredited as a provider of</w:instrText>
      </w:r>
      <w:r>
        <w:rPr>
          <w:bCs/>
        </w:rPr>
        <w:instrText xml:space="preserve"> </w:instrText>
      </w:r>
      <w:r w:rsidRPr="00D004FB">
        <w:rPr>
          <w:bCs/>
        </w:rPr>
        <w:instrText>nursing continuing professional development by the American Nurses Credentialing Center’s Commission on Accreditation.</w:instrText>
      </w:r>
    </w:p>
    <w:p w:rsidR="00D004FB" w:rsidP="00481AB5">
      <w:pPr>
        <w:contextualSpacing/>
        <w:rPr>
          <w:bCs/>
        </w:rPr>
      </w:pPr>
    </w:p>
    <w:p w:rsid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Vanderbilt University Medical Center is approved by the American Psychological Association to sponsor continuing education for psychologists. Vanderbilt University Medical Center maintains responsibility for this program and its content.</w:instrText>
      </w:r>
    </w:p>
    <w:p w:rsidR="00072CAB" w:rsidP="00481AB5">
      <w:pPr>
        <w:contextualSpacing/>
        <w:rPr>
          <w:bCs/>
        </w:rPr>
      </w:pPr>
    </w:p>
    <w:p w:rsidR="00072CAB" w:rsidRP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 xml:space="preserve">Continuing Education Credit: Vanderbilt University Medical Center is not an approved Dental Continuing Education provider and is not able to provide continuing education credit for participation. </w:instrText>
      </w:r>
    </w:p>
    <w:p w:rsidR="00072CAB" w:rsidRPr="00072CAB" w:rsidP="00481AB5">
      <w:pPr>
        <w:contextualSpacing/>
        <w:rPr>
          <w:bCs/>
        </w:rPr>
      </w:pPr>
    </w:p>
    <w:p w:rsidR="00072CAB" w:rsidP="00481AB5">
      <w:pPr>
        <w:contextualSpacing/>
        <w:rPr>
          <w:rStyle w:val="Hyperlink"/>
          <w:b/>
        </w:rPr>
      </w:pPr>
      <w:r w:rsidRPr="00072CAB">
        <w:rPr>
          <w:bCs/>
        </w:rPr>
        <w:instrText>The activity has received pre-approval for credit from the Tennessee Board of Dentistry, however participants seeking continuing education credit must apply to the Tennessee Board of Dentistry using the online form:</w:instrText>
      </w:r>
      <w:r>
        <w:rPr>
          <w:bCs/>
        </w:rPr>
        <w:instrText xml:space="preserve"> </w:instrText>
      </w:r>
      <w:r>
        <w:fldChar w:fldCharType="begin"/>
      </w:r>
      <w:r>
        <w:instrText xml:space="preserve"> HYPERLINK "https://vumc.cloud-cme.com/assets/vumc/pdf/PH-3867%20(COVID19%20Education%20Update%20for%20Dental%20Health%20Professionals).pdf" </w:instrText>
      </w:r>
      <w:r>
        <w:fldChar w:fldCharType="separate"/>
      </w:r>
      <w:r w:rsidRPr="00072CAB">
        <w:rPr>
          <w:rStyle w:val="Hyperlink"/>
          <w:b/>
        </w:rPr>
        <w:instrText>PH-3867 (COVID19 Ed</w:instrText>
      </w:r>
      <w:r w:rsidRPr="00072CAB">
        <w:rPr>
          <w:rStyle w:val="Hyperlink"/>
          <w:b/>
        </w:rPr>
        <w:instrText>u</w:instrText>
      </w:r>
      <w:r w:rsidRPr="00072CAB">
        <w:rPr>
          <w:rStyle w:val="Hyperlink"/>
          <w:b/>
        </w:rPr>
        <w:instrText>cation Update for Dental Health Professionals).pdf</w:instrText>
      </w:r>
      <w:r>
        <w:fldChar w:fldCharType="end"/>
      </w:r>
    </w:p>
    <w:p w:rsidR="00CC208F" w:rsidRPr="00072CAB" w:rsidP="00481AB5">
      <w:pPr>
        <w:contextualSpacing/>
        <w:rPr>
          <w:rStyle w:val="Hyperlink"/>
          <w:bCs/>
        </w:rPr>
      </w:pPr>
    </w:p>
    <w:p w:rsidR="00CC208F" w:rsidP="00481AB5">
      <w:pPr>
        <w:contextualSpacing/>
        <w:rPr>
          <w:b/>
        </w:rPr>
      </w:pPr>
      <w:r>
        <w:rPr>
          <w:bCs/>
        </w:rPr>
        <w:instrText xml:space="preserve">" "" </w:instrText>
      </w:r>
      <w:r>
        <w:rPr>
          <w:bCs/>
        </w:rPr>
        <w:fldChar w:fldCharType="separate"/>
      </w:r>
      <w:r>
        <w:rPr>
          <w:bCs/>
        </w:rPr>
        <w:fldChar w:fldCharType="end"/>
      </w:r>
      <w:r>
        <w:rPr>
          <w:b/>
        </w:rPr>
        <w:t>Credit Designation</w:t>
      </w:r>
    </w:p>
    <w:p w:rsidR="00CC208F" w:rsidRPr="00CC208F" w:rsidP="00481AB5">
      <w:pPr>
        <w:contextualSpacing/>
        <w:rPr>
          <w:bCs/>
          <w:sz w:val="10"/>
          <w:szCs w:val="10"/>
        </w:rPr>
      </w:pPr>
    </w:p>
    <w:p w:rsidR="00CC208F" w:rsidRPr="00CC208F" w:rsidP="00481AB5">
      <w:pPr>
        <w:contextualSpacing/>
        <w:rPr>
          <w:bCs/>
        </w:rPr>
      </w:pPr>
      <w:r>
        <w:rPr>
          <w:bCs/>
        </w:rPr>
        <w:fldChar w:fldCharType="begin"/>
      </w:r>
      <w:r>
        <w:rPr>
          <w:bCs/>
        </w:rPr>
        <w:instrText xml:space="preserve"> IF </w:instrText>
      </w:r>
      <w:r>
        <w:rPr>
          <w:bCs/>
        </w:rPr>
        <w:instrText>6.00</w:instrText>
      </w:r>
      <w:r>
        <w:rPr>
          <w:bCs/>
        </w:rPr>
        <w:instrText xml:space="preserve"> &gt; 0 "</w:instrText>
      </w:r>
      <w:r w:rsidRPr="00C62DBF">
        <w:rPr>
          <w:rFonts w:cs="Calibri"/>
          <w:sz w:val="21"/>
          <w:szCs w:val="21"/>
        </w:rPr>
        <w:instrText xml:space="preserve">Vanderbilt University Medical Center designates this </w:instrText>
      </w:r>
      <w:r>
        <w:fldChar w:fldCharType="begin"/>
      </w:r>
      <w:r>
        <w:instrText xml:space="preserve"> IF </w:instrText>
      </w:r>
      <w:r>
        <w:instrText>"</w:instrText>
      </w:r>
      <w:r>
        <w:instrText>Live Activity</w:instrText>
      </w:r>
      <w:r>
        <w:instrText>"</w:instrText>
      </w:r>
      <w:r>
        <w:instrText xml:space="preserve"> &lt;&gt; "" "</w:instrText>
      </w:r>
      <w:r>
        <w:instrText>live activity</w:instrText>
      </w:r>
      <w:r>
        <w:instrText xml:space="preserve">" "activity" </w:instrText>
      </w:r>
      <w:r>
        <w:fldChar w:fldCharType="separate"/>
      </w:r>
      <w:r>
        <w:instrText>live activity</w:instrText>
      </w:r>
      <w:r>
        <w:fldChar w:fldCharType="end"/>
      </w:r>
      <w:r w:rsidRPr="00C62DBF">
        <w:instrText xml:space="preserve"> </w:instrText>
      </w:r>
      <w:r w:rsidRPr="00C62DBF">
        <w:rPr>
          <w:rFonts w:cs="Calibri"/>
          <w:sz w:val="21"/>
          <w:szCs w:val="21"/>
        </w:rPr>
        <w:instrText xml:space="preserve">for a maximum of </w:instrText>
      </w:r>
      <w:r>
        <w:rPr>
          <w:rFonts w:cs="Calibri"/>
          <w:sz w:val="21"/>
          <w:szCs w:val="21"/>
        </w:rPr>
        <w:instrText>6.00</w:instrText>
      </w:r>
      <w:r w:rsidRPr="00C62DBF">
        <w:rPr>
          <w:rFonts w:cs="Calibri"/>
          <w:sz w:val="21"/>
          <w:szCs w:val="21"/>
        </w:rPr>
        <w:instrText xml:space="preserve"> </w:instrText>
      </w:r>
      <w:r w:rsidRPr="00C62DBF">
        <w:rPr>
          <w:rFonts w:cs="Calibri"/>
          <w:i/>
          <w:sz w:val="21"/>
          <w:szCs w:val="21"/>
        </w:rPr>
        <w:instrText>AMA PRA Category 1 Credit(s)</w:instrText>
      </w:r>
      <w:r w:rsidRPr="00C62DBF">
        <w:rPr>
          <w:rFonts w:cs="Calibri"/>
          <w:sz w:val="21"/>
          <w:szCs w:val="21"/>
          <w:vertAlign w:val="superscript"/>
        </w:rPr>
        <w:instrText>TM</w:instrText>
      </w:r>
      <w:r w:rsidRPr="00C62DBF">
        <w:rPr>
          <w:rFonts w:cs="Calibri"/>
          <w:sz w:val="21"/>
          <w:szCs w:val="21"/>
        </w:rPr>
        <w:instrText>. Physicians should claim only the credit commensurate with the extent of their participation in the activity</w:instrText>
      </w:r>
    </w:p>
    <w:p w:rsidR="00CC208F" w:rsidRPr="00CC208F" w:rsidP="00481AB5">
      <w:pPr>
        <w:contextualSpacing/>
        <w:rPr>
          <w:bCs/>
        </w:rPr>
      </w:pPr>
    </w:p>
    <w:p w:rsidR="00481AB5" w:rsidP="00481AB5">
      <w:pPr>
        <w:contextualSpacing/>
        <w:rPr>
          <w:bCs/>
        </w:rPr>
      </w:pPr>
      <w:r>
        <w:rPr>
          <w:bCs/>
        </w:rPr>
        <w:instrText xml:space="preserve">" "" </w:instrText>
      </w:r>
      <w:r>
        <w:rPr>
          <w:bCs/>
        </w:rPr>
        <w:fldChar w:fldCharType="separate"/>
      </w:r>
      <w:r w:rsidRPr="00C62DBF">
        <w:rPr>
          <w:rFonts w:cs="Calibri"/>
          <w:sz w:val="21"/>
          <w:szCs w:val="21"/>
        </w:rPr>
        <w:t xml:space="preserve">Vanderbilt University Medical Center designates this </w:t>
      </w:r>
      <w:r>
        <w:t>live activity</w:t>
      </w:r>
      <w:r w:rsidRPr="00C62DBF">
        <w:t xml:space="preserve"> </w:t>
      </w:r>
      <w:r w:rsidRPr="00C62DBF">
        <w:rPr>
          <w:rFonts w:cs="Calibri"/>
          <w:sz w:val="21"/>
          <w:szCs w:val="21"/>
        </w:rPr>
        <w:t xml:space="preserve">for a maximum of </w:t>
      </w:r>
      <w:r>
        <w:rPr>
          <w:rFonts w:cs="Calibri"/>
          <w:sz w:val="21"/>
          <w:szCs w:val="21"/>
        </w:rPr>
        <w:t>6.00</w:t>
      </w:r>
      <w:r w:rsidRPr="00C62DBF">
        <w:rPr>
          <w:rFonts w:cs="Calibri"/>
          <w:sz w:val="21"/>
          <w:szCs w:val="21"/>
        </w:rPr>
        <w:t xml:space="preserve"> </w:t>
      </w:r>
      <w:r w:rsidRPr="00C62DBF">
        <w:rPr>
          <w:rFonts w:cs="Calibri"/>
          <w:i/>
          <w:sz w:val="21"/>
          <w:szCs w:val="21"/>
        </w:rPr>
        <w:t>AMA PRA Category 1 Credit(s)</w:t>
      </w:r>
      <w:r w:rsidRPr="00C62DBF">
        <w:rPr>
          <w:rFonts w:cs="Calibri"/>
          <w:sz w:val="21"/>
          <w:szCs w:val="21"/>
          <w:vertAlign w:val="superscript"/>
        </w:rPr>
        <w:t>TM</w:t>
      </w:r>
      <w:r w:rsidRPr="00C62DBF">
        <w:rPr>
          <w:rFonts w:cs="Calibri"/>
          <w:sz w:val="21"/>
          <w:szCs w:val="21"/>
        </w:rPr>
        <w:t>. Physicians should claim only the credit commensurate with the extent of their participation in the activity</w:t>
      </w:r>
    </w:p>
    <w:p w:rsidR="00CC208F" w:rsidRPr="00CC208F" w:rsidP="00481AB5">
      <w:pPr>
        <w:contextualSpacing/>
        <w:rPr>
          <w:bCs/>
        </w:rPr>
      </w:pPr>
    </w:p>
    <w:p w:rsidP="00481AB5">
      <w:pPr>
        <w:contextualSpacing/>
        <w:rPr>
          <w:bCs/>
        </w:rPr>
      </w:pPr>
      <w:r>
        <w:rPr>
          <w:bCs/>
        </w:rPr>
        <w:fldChar w:fldCharType="end"/>
      </w:r>
      <w:r w:rsidR="00481AB5">
        <w:rPr>
          <w:bCs/>
        </w:rPr>
        <w:fldChar w:fldCharType="begin"/>
      </w:r>
      <w:r w:rsidR="00481AB5">
        <w:rPr>
          <w:bCs/>
        </w:rPr>
        <w:instrText xml:space="preserve"> IF </w:instrText>
      </w:r>
      <w:r w:rsidR="00481AB5">
        <w:rPr>
          <w:bCs/>
        </w:rPr>
        <w:instrText>0.00</w:instrText>
      </w:r>
      <w:r w:rsidR="00481AB5">
        <w:rPr>
          <w:bCs/>
        </w:rPr>
        <w:instrText xml:space="preserve"> &gt; 0 "This activity is designated to award a maximum of </w:instrText>
      </w:r>
      <w:r w:rsidR="00481AB5">
        <w:rPr>
          <w:bCs/>
        </w:rPr>
        <w:fldChar w:fldCharType="begin"/>
      </w:r>
      <w:r w:rsidR="00481AB5">
        <w:rPr>
          <w:bCs/>
        </w:rPr>
        <w:instrText xml:space="preserve"> MERGEFIELD ANCCHoursMax \# 0.00# </w:instrText>
      </w:r>
      <w:r w:rsidR="00481AB5">
        <w:rPr>
          <w:bCs/>
        </w:rPr>
        <w:fldChar w:fldCharType="separate"/>
      </w:r>
      <w:r w:rsidR="00481AB5">
        <w:rPr>
          <w:bCs/>
        </w:rPr>
        <w:fldChar w:fldCharType="end"/>
      </w:r>
      <w:r w:rsidR="00481AB5">
        <w:rPr>
          <w:bCs/>
        </w:rPr>
        <w:instrText xml:space="preserve"> ANCC contact hour(s)."</w:instrText>
      </w:r>
    </w:p>
    <w:p w:rsidR="00481AB5" w:rsidP="00481AB5">
      <w:pPr>
        <w:contextualSpacing/>
        <w:rPr>
          <w:bCs/>
        </w:rPr>
      </w:pPr>
    </w:p>
    <w:p w:rsid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"This activity is designated to award a maximum of </w:instrText>
      </w:r>
      <w:r>
        <w:rPr>
          <w:bCs/>
        </w:rPr>
        <w:fldChar w:fldCharType="begin"/>
      </w:r>
      <w:r>
        <w:rPr>
          <w:bCs/>
        </w:rPr>
        <w:instrText xml:space="preserve"> MERGEFIELD </w:instrText>
      </w:r>
      <w:r>
        <w:rPr>
          <w:bCs/>
        </w:rPr>
        <w:instrText>APAHoursMax \# 0.00#</w:instrText>
      </w:r>
      <w:r>
        <w:rPr>
          <w:bCs/>
        </w:rPr>
        <w:instrText xml:space="preserve"> </w:instrText>
      </w:r>
      <w:r>
        <w:rPr>
          <w:bCs/>
        </w:rPr>
        <w:fldChar w:fldCharType="separate"/>
      </w:r>
      <w:r>
        <w:rPr>
          <w:bCs/>
        </w:rPr>
        <w:fldChar w:fldCharType="end"/>
      </w:r>
      <w:r>
        <w:rPr>
          <w:bCs/>
        </w:rPr>
        <w:instrText xml:space="preserve"> APA CE credit(s).</w:instrText>
      </w:r>
    </w:p>
    <w:p w:rsidR="006959B0" w:rsidP="00481AB5">
      <w:pPr>
        <w:contextualSpacing/>
        <w:rPr>
          <w:bCs/>
        </w:rPr>
      </w:pPr>
    </w:p>
    <w:p w:rsidR="00CE38A1" w:rsidRP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w:instrText>
      </w:r>
      <w:r>
        <w:rPr>
          <w:bCs/>
        </w:rPr>
        <w:instrText>1 describe and discuss the mission, values, and goals of the Vanderbilt Health System and the Vanderbilt Medical Group</w:instrText>
      </w:r>
    </w:p>
    <w:p w:rsidR="00F46F37" w:rsidP="00481AB5">
      <w:pPr>
        <w:contextualSpacing/>
        <w:rPr>
          <w:bCs/>
        </w:rPr>
      </w:pPr>
      <w:r w:rsidR="00CE38A1">
        <w:rPr>
          <w:bCs/>
        </w:rPr>
        <w:instrText>2 describe and discuss the key responsibilities of your position and the impact it has on patients, families, colleagues, and staff</w:instrText>
      </w:r>
    </w:p>
    <w:p w:rsidR="00F46F37" w:rsidP="00481AB5">
      <w:pPr>
        <w:contextualSpacing/>
        <w:rPr>
          <w:bCs/>
        </w:rPr>
      </w:pPr>
      <w:r w:rsidR="00CE38A1">
        <w:rPr>
          <w:bCs/>
        </w:rPr>
        <w:instrText>3 understand essential knowledge about professionalism, safety, documentation, and quality that will help you be successful in your clinical practices</w:instrText>
      </w:r>
    </w:p>
    <w:p w:rsidR="00F46F37" w:rsidP="00481AB5">
      <w:pPr>
        <w:contextualSpacing/>
        <w:rPr>
          <w:bCs/>
        </w:rPr>
      </w:pPr>
      <w:r w:rsidR="00CE38A1">
        <w:rPr>
          <w:bCs/>
        </w:rPr>
        <w:instrText>4 understand how to navigate through and use the basic clinical IT and EMR systems</w:instrText>
      </w:r>
      <w:r w:rsidR="00CE38A1">
        <w:rPr>
          <w:bCs/>
        </w:rPr>
        <w:instrText>"</w:instrText>
      </w:r>
      <w:r w:rsidR="00CE38A1">
        <w:rPr>
          <w:bCs/>
        </w:rPr>
        <w:instrText xml:space="preserve"> &lt;&gt; "" "</w:instrText>
      </w:r>
      <w:r w:rsidR="00CE38A1">
        <w:rPr>
          <w:b/>
        </w:rPr>
        <w:instrText>Objectives</w:instrText>
      </w:r>
    </w:p>
    <w:p w:rsidR="00CE38A1" w:rsidP="00481AB5">
      <w:pPr>
        <w:contextualSpacing/>
        <w:rPr>
          <w:bCs/>
        </w:rPr>
      </w:pPr>
      <w:r w:rsidRPr="00CE38A1">
        <w:rPr>
          <w:bCs/>
        </w:rPr>
        <w:instrText>After participating in this educational activity, you should be able to:</w:instrText>
      </w:r>
    </w:p>
    <w:p w:rsidR="00CE38A1" w:rsidP="00481AB5">
      <w:pPr>
        <w:contextualSpacing/>
        <w:rPr>
          <w:bCs/>
        </w:rPr>
      </w:pPr>
      <w:r>
        <w:rPr>
          <w:bCs/>
        </w:rPr>
        <w:instrText>1 describe and discuss the mission, values, and goals of the Vanderbilt Health System and the Vanderbilt Medical Group</w:instrText>
      </w:r>
    </w:p>
    <w:p w:rsidR="00F46F37" w:rsidP="00481AB5">
      <w:pPr>
        <w:contextualSpacing/>
        <w:rPr>
          <w:bCs/>
        </w:rPr>
      </w:pPr>
      <w:r>
        <w:rPr>
          <w:bCs/>
        </w:rPr>
        <w:instrText>2 describe and discuss the key responsibilities of your position and the impact it has on patients, families, colleagues, and staff</w:instrText>
      </w:r>
    </w:p>
    <w:p w:rsidR="00F46F37" w:rsidP="00481AB5">
      <w:pPr>
        <w:contextualSpacing/>
        <w:rPr>
          <w:bCs/>
        </w:rPr>
      </w:pPr>
      <w:r>
        <w:rPr>
          <w:bCs/>
        </w:rPr>
        <w:instrText>3 understand essential knowledge about professionalism, safety, documentation, and quality that will help you be successful in your clinical practices</w:instrText>
      </w:r>
    </w:p>
    <w:p w:rsidR="00F46F37" w:rsidP="00481AB5">
      <w:pPr>
        <w:contextualSpacing/>
        <w:rPr>
          <w:bCs/>
        </w:rPr>
      </w:pPr>
      <w:r>
        <w:rPr>
          <w:bCs/>
        </w:rPr>
        <w:instrText>4 understand how to navigate through and use the basic clinical IT and EMR systems</w:instrText>
      </w:r>
    </w:p>
    <w:p w:rsidR="00B70A06" w:rsidRPr="006959B0" w:rsidP="00481AB5">
      <w:pPr>
        <w:contextualSpacing/>
        <w:rPr>
          <w:bCs/>
          <w:noProof/>
        </w:rPr>
      </w:pPr>
      <w:r>
        <w:rPr>
          <w:bCs/>
        </w:rPr>
        <w:instrText xml:space="preserve">" "" </w:instrText>
      </w:r>
      <w:r w:rsidR="00F46F37">
        <w:rPr>
          <w:bCs/>
        </w:rPr>
        <w:fldChar w:fldCharType="separate"/>
      </w:r>
      <w:r w:rsidR="00CE38A1">
        <w:rPr>
          <w:b/>
        </w:rPr>
        <w:t>Objectives</w:t>
      </w:r>
    </w:p>
    <w:p w:rsidR="00CE38A1" w:rsidP="00481AB5">
      <w:pPr>
        <w:contextualSpacing/>
        <w:rPr>
          <w:bCs/>
        </w:rPr>
      </w:pPr>
      <w:r w:rsidRPr="00CE38A1">
        <w:rPr>
          <w:bCs/>
        </w:rPr>
        <w:t>After participating in this educational activity, you should be able to:</w:t>
      </w:r>
    </w:p>
    <w:p w:rsidR="00CE38A1" w:rsidP="00481AB5">
      <w:pPr>
        <w:contextualSpacing/>
        <w:rPr>
          <w:bCs/>
        </w:rPr>
      </w:pPr>
      <w:r>
        <w:rPr>
          <w:bCs/>
        </w:rPr>
        <w:t>1 describe and discuss the mission, values, and goals of the Vanderbilt Health System and the Vanderbilt Medical Group</w:t>
      </w:r>
    </w:p>
    <w:p w:rsidR="00F46F37" w:rsidP="00481AB5">
      <w:pPr>
        <w:contextualSpacing/>
        <w:rPr>
          <w:bCs/>
        </w:rPr>
      </w:pPr>
      <w:r>
        <w:rPr>
          <w:bCs/>
        </w:rPr>
        <w:t>2 describe and discuss the key responsibilities of your position and the impact it has on patients, families, colleagues, and staff</w:t>
      </w:r>
    </w:p>
    <w:p w:rsidR="00F46F37" w:rsidP="00481AB5">
      <w:pPr>
        <w:contextualSpacing/>
        <w:rPr>
          <w:bCs/>
        </w:rPr>
      </w:pPr>
      <w:r>
        <w:rPr>
          <w:bCs/>
        </w:rPr>
        <w:t>3 understand essential knowledge about professionalism, safety, documentation, and quality that will help you be successful in your clinical practices</w:t>
      </w:r>
    </w:p>
    <w:p w:rsidR="00F46F37" w:rsidP="00481AB5">
      <w:pPr>
        <w:contextualSpacing/>
        <w:rPr>
          <w:bCs/>
        </w:rPr>
      </w:pPr>
      <w:r>
        <w:rPr>
          <w:bCs/>
        </w:rPr>
        <w:t>4 understand how to navigate through and use the basic clinical IT and EMR systems</w:t>
      </w:r>
    </w:p>
    <w:p w:rsidP="00481AB5">
      <w:pPr>
        <w:contextualSpacing/>
        <w:rPr>
          <w:bCs/>
        </w:rPr>
      </w:pPr>
      <w:r>
        <w:rPr>
          <w:bCs/>
        </w:rPr>
        <w:fldChar w:fldCharType="end"/>
      </w:r>
      <w:r>
        <w:rPr>
          <w:bCs/>
        </w:rPr>
        <w:fldChar w:fldCharType="begin"/>
      </w:r>
      <w:r>
        <w:rPr>
          <w:bCs/>
        </w:rPr>
        <w:instrText xml:space="preserve"> IF </w:instrText>
      </w:r>
      <w:r>
        <w:rPr>
          <w:bCs/>
        </w:rPr>
        <w:instrText>"</w:instrText>
      </w:r>
      <w:r>
        <w:rPr>
          <w:bCs/>
        </w:rPr>
        <w:instrText>"</w:instrText>
      </w:r>
      <w:r>
        <w:rPr>
          <w:bCs/>
        </w:rPr>
        <w:instrText xml:space="preserve"> &lt;&gt; "" "</w:instrText>
      </w:r>
      <w:r>
        <w:rPr>
          <w:b/>
        </w:rPr>
        <w:instrText>Learning Outcomes</w:instrText>
      </w:r>
    </w:p>
    <w:p w:rsidR="00CE38A1" w:rsidP="00481AB5">
      <w:pPr>
        <w:contextualSpacing/>
        <w:rPr>
          <w:bCs/>
        </w:rPr>
      </w:pPr>
      <w:r>
        <w:rPr>
          <w:bCs/>
        </w:rPr>
        <w:fldChar w:fldCharType="begin"/>
      </w:r>
      <w:r>
        <w:rPr>
          <w:bCs/>
        </w:rPr>
        <w:instrText xml:space="preserve"> MERGEFIELD ANCCObjectives </w:instrText>
      </w:r>
      <w:r w:rsidR="00F46F37">
        <w:rPr>
          <w:bCs/>
        </w:rPr>
        <w:fldChar w:fldCharType="separate"/>
      </w:r>
      <w:r w:rsidR="00B70A06">
        <w:rPr>
          <w:bCs/>
          <w:noProof/>
        </w:rPr>
        <w:instrText>«ANCCObjectives»</w:instrText>
      </w:r>
      <w:r>
        <w:rPr>
          <w:bCs/>
        </w:rPr>
        <w:fldChar w:fldCharType="end"/>
      </w:r>
    </w:p>
    <w:p w:rsidR="00B70A06" w:rsidP="00481AB5">
      <w:pPr>
        <w:contextualSpacing/>
        <w:rPr>
          <w:bCs/>
          <w:noProof/>
        </w:rPr>
      </w:pPr>
      <w:r>
        <w:rPr>
          <w:bCs/>
        </w:rPr>
        <w:instrText xml:space="preserve">" "" </w:instrText>
      </w:r>
      <w:r w:rsidR="00F46F37">
        <w:rPr>
          <w:bCs/>
        </w:rPr>
        <w:fldChar w:fldCharType="separate"/>
      </w:r>
      <w:r>
        <w:rPr>
          <w:bCs/>
        </w:rPr>
        <w:fldChar w:fldCharType="end"/>
      </w:r>
      <w:r w:rsidR="00F46F37">
        <w:rPr>
          <w:bCs/>
        </w:rPr>
        <w:fldChar w:fldCharType="begin"/>
      </w:r>
      <w:r w:rsidR="00F46F37">
        <w:rPr>
          <w:bCs/>
        </w:rPr>
        <w:instrText xml:space="preserve"> IF </w:instrText>
      </w:r>
      <w:r w:rsidR="00F46F37">
        <w:rPr>
          <w:bCs/>
        </w:rPr>
        <w:instrText>"</w:instrText>
      </w:r>
      <w:r w:rsidR="00F46F37">
        <w:rPr>
          <w:bCs/>
        </w:rPr>
        <w:instrText>Anesthesiology, Dermatology, Emergency Medicine, Neurology, Pediatrics, Urology, Otolaryngology, Physical Medicine &amp; Rehabilitation, Biochemistry, Biomedical Informatics, Biostatistics, Cell And Developmental Biology, Health Policy, Hearing And Speech Sciences, Medicine, Molecular Physiology &amp;Amp; Biophysics, Obstetrics And Gynecology, Ophthalmology And Visual Sciences, Orthopaedic Surgery And Rehabilitation, Pathology, Microbiology And Immunology, Psychiatry And Behavioral Sciences, Radiation Oncology, Radiology And Radiological Sciences, Section Of Surgical Sciences, Surgery, Neurological Surgery, Cardiac Surgery, Oral And Maxillofacial Surgery, Plastic Surgery, Pediatric Surgery, Social Work, Nutrition, Nursing, Thoracic Surgery, Palliative Care</w:instrText>
      </w:r>
      <w:r w:rsidR="00F46F37">
        <w:rPr>
          <w:bCs/>
        </w:rPr>
        <w:instrText>"</w:instrText>
      </w:r>
      <w:r w:rsidR="00F46F37">
        <w:rPr>
          <w:bCs/>
        </w:rPr>
        <w:instrText xml:space="preserve"> &lt;&gt; "" "</w:instrText>
      </w:r>
      <w:r w:rsidR="00F46F37">
        <w:rPr>
          <w:b/>
        </w:rPr>
        <w:instrText>Target Audience</w:instrText>
      </w:r>
    </w:p>
    <w:p w:rsidR="00F46F37" w:rsidP="00481AB5">
      <w:pPr>
        <w:contextualSpacing/>
        <w:rPr>
          <w:bCs/>
        </w:rPr>
      </w:pPr>
      <w:r>
        <w:rPr>
          <w:bCs/>
        </w:rPr>
        <w:instrText>Anesthesiology, Dermatology, Emergency Medicine, Neurology, Pediatrics, Urology, Otolaryngology, Physical Medicine &amp; Rehabilitation, Biochemistry, Biomedical Informatics, Biostatistics, Cell And Developmental Biology, Health Policy, Hearing And Speech Sciences, Medicine, Molecular Physiology &amp;Amp; Biophysics, Obstetrics And Gynecology, Ophthalmology And Visual Sciences, Orthopaedic Surgery And Rehabilitation, Pathology, Microbiology And Immunology, Psychiatry And Behavioral Sciences, Radiation Oncology, Radiology And Radiological Sciences, Section Of Surgical Sciences, Surgery, Neurological Surgery, Cardiac Surgery, Oral And Maxillofacial Surgery, Plastic Surgery, Pediatric Surgery, Social Work, Nutrition, Nursing, Thoracic Surgery, Palliative Care</w:instrText>
      </w:r>
    </w:p>
    <w:p w:rsidR="00F46F37" w:rsidP="00481AB5">
      <w:pPr>
        <w:contextualSpacing/>
        <w:rPr>
          <w:bCs/>
        </w:rPr>
      </w:pPr>
    </w:p>
    <w:p w:rsidR="00B70A06" w:rsidP="00481AB5">
      <w:pPr>
        <w:contextualSpacing/>
        <w:rPr>
          <w:bCs/>
          <w:noProof/>
        </w:rPr>
      </w:pPr>
      <w:r>
        <w:rPr>
          <w:bCs/>
        </w:rPr>
        <w:instrText xml:space="preserve">" "" </w:instrText>
      </w:r>
      <w:r>
        <w:rPr>
          <w:bCs/>
        </w:rPr>
        <w:fldChar w:fldCharType="separate"/>
      </w:r>
      <w:r w:rsidR="00F46F37">
        <w:rPr>
          <w:b/>
        </w:rPr>
        <w:t>Target Audience</w:t>
      </w:r>
    </w:p>
    <w:p w:rsidR="00F46F37" w:rsidP="00481AB5">
      <w:pPr>
        <w:contextualSpacing/>
        <w:rPr>
          <w:bCs/>
        </w:rPr>
      </w:pPr>
      <w:r>
        <w:rPr>
          <w:bCs/>
        </w:rPr>
        <w:t>Anesthesiology, Dermatology, Emergency Medicine, Neurology, Pediatrics, Urology, Otolaryngology, Physical Medicine &amp; Rehabilitation, Biochemistry, Biomedical Informatics, Biostatistics, Cell And Developmental Biology, Health Policy, Hearing And Speech Sciences, Medicine, Molecular Physiology &amp;Amp; Biophysics, Obstetrics And Gynecology, Ophthalmology And Visual Sciences, Orthopaedic Surgery And Rehabilitation, Pathology, Microbiology And Immunology, Psychiatry And Behavioral Sciences, Radiation Oncology, Radiology And Radiological Sciences, Section Of Surgical Sciences, Surgery, Neurological Surgery, Cardiac Surgery, Oral And Maxillofacial Surgery, Plastic Surgery, Pediatric Surgery, Social Work, Nutrition, Nursing, Thoracic Surgery, Palliative Care</w:t>
      </w:r>
    </w:p>
    <w:p w:rsidR="00F46F37" w:rsidP="00481AB5">
      <w:pPr>
        <w:contextualSpacing/>
        <w:rPr>
          <w:bCs/>
        </w:rPr>
      </w:pPr>
    </w:p>
    <w:p w:rsidP="00481AB5">
      <w:pPr>
        <w:contextualSpacing/>
        <w:rPr>
          <w:bCs/>
        </w:rPr>
      </w:pPr>
      <w:r>
        <w:rPr>
          <w:bCs/>
        </w:rPr>
        <w:fldChar w:fldCharType="end"/>
      </w:r>
      <w:r>
        <w:rPr>
          <w:rFonts w:asciiTheme="minorHAnsi" w:hAnsiTheme="minorHAnsi" w:cstheme="minorHAnsi"/>
          <w:b/>
        </w:rPr>
        <w:t>Americans with Disabilities Act</w:t>
      </w:r>
    </w:p>
    <w:p w:rsidR="00C24750" w:rsidRPr="00F46F37" w:rsidP="00481AB5">
      <w:pPr>
        <w:contextualSpacing/>
        <w:rPr>
          <w:b/>
        </w:rPr>
      </w:pPr>
      <w:r>
        <w:rPr>
          <w:rFonts w:asciiTheme="minorHAnsi" w:hAnsiTheme="minorHAnsi" w:cstheme="minorHAnsi"/>
        </w:rPr>
        <w:t xml:space="preserve">It is the policy of Vanderbilt University Medical Center not to discriminate against any person </w:t>
      </w:r>
      <w:r>
        <w:rPr>
          <w:rFonts w:asciiTheme="minorHAnsi" w:hAnsiTheme="minorHAnsi" w:cstheme="minorHAnsi"/>
        </w:rPr>
        <w:t>on the basis of</w:t>
      </w:r>
      <w:r>
        <w:rPr>
          <w:rFonts w:asciiTheme="minorHAnsi" w:hAnsiTheme="minorHAnsi" w:cstheme="minorHAnsi"/>
        </w:rPr>
        <w:t xml:space="preserve"> disabilities.  If you feel you need services or auxiliary aids mentioned in the Americans with Disabilities Act </w:t>
      </w:r>
      <w:r>
        <w:rPr>
          <w:rFonts w:asciiTheme="minorHAnsi" w:hAnsiTheme="minorHAnsi" w:cstheme="minorHAnsi"/>
        </w:rPr>
        <w:t>in order to</w:t>
      </w:r>
      <w:r>
        <w:rPr>
          <w:rFonts w:asciiTheme="minorHAnsi" w:hAnsiTheme="minorHAnsi" w:cstheme="minorHAnsi"/>
        </w:rPr>
        <w:t xml:space="preserve"> fully participate in this continuing education activity, please contact the Office for Continuous Professional Development (OCPD) to request assistance.</w:t>
      </w:r>
    </w:p>
    <w:p w:rsidR="00C24750" w:rsidRPr="00D004FB" w:rsidP="00481AB5">
      <w:pPr>
        <w:contextualSpacing/>
        <w:rPr>
          <w:bCs/>
        </w:rPr>
      </w:pPr>
    </w:p>
    <w:p w:rsidR="00F46F37" w:rsidRPr="001E6029" w:rsidP="00481AB5">
      <w:pPr>
        <w:contextualSpacing/>
        <w:rPr>
          <w:rFonts w:asciiTheme="minorHAnsi" w:hAnsiTheme="minorHAnsi" w:cstheme="minorHAnsi"/>
        </w:rPr>
      </w:pPr>
      <w:r>
        <w:rPr>
          <w:rFonts w:asciiTheme="minorHAnsi" w:hAnsiTheme="minorHAnsi" w:cstheme="minorHAnsi"/>
          <w:b/>
        </w:rPr>
        <w:t>Commercial Support</w:t>
      </w:r>
    </w:p>
    <w:p w:rsidR="00F46F37" w:rsidP="00481AB5">
      <w:pPr>
        <w:contextualSpacing/>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IF </w:instrText>
      </w:r>
      <w:r>
        <w:rPr>
          <w:rFonts w:asciiTheme="minorHAnsi" w:hAnsiTheme="minorHAnsi" w:cstheme="minorHAnsi"/>
        </w:rPr>
        <w:instrText>"</w:instrText>
      </w:r>
      <w:r>
        <w:rPr>
          <w:rFonts w:asciiTheme="minorHAnsi" w:hAnsiTheme="minorHAnsi" w:cstheme="minorHAnsi"/>
        </w:rPr>
        <w:instrText>"</w:instrText>
      </w:r>
      <w:r>
        <w:rPr>
          <w:rFonts w:asciiTheme="minorHAnsi" w:hAnsiTheme="minorHAnsi" w:cstheme="minorHAnsi"/>
        </w:rPr>
        <w:instrText xml:space="preserve"> = "" "This activity received no commercial support." </w:instrText>
      </w:r>
      <w:r>
        <w:rPr>
          <w:rFonts w:asciiTheme="minorHAnsi" w:hAnsiTheme="minorHAnsi" w:cstheme="minorHAnsi"/>
        </w:rPr>
        <w:instrText>"</w:instrText>
      </w:r>
      <w:r>
        <w:rPr>
          <w:rFonts w:asciiTheme="minorHAnsi" w:hAnsiTheme="minorHAnsi" w:cstheme="minorHAnsi"/>
        </w:rPr>
        <w:fldChar w:fldCharType="begin"/>
      </w:r>
      <w:r>
        <w:rPr>
          <w:rFonts w:asciiTheme="minorHAnsi" w:hAnsiTheme="minorHAnsi" w:cstheme="minorHAnsi"/>
        </w:rPr>
        <w:instrText xml:space="preserve"> MERGEFIELD CommercialSupport \* MERGEFORMAT </w:instrText>
      </w:r>
      <w:r>
        <w:rPr>
          <w:rFonts w:asciiTheme="minorHAnsi" w:hAnsiTheme="minorHAnsi" w:cstheme="minorHAnsi"/>
        </w:rPr>
        <w:fldChar w:fldCharType="separate"/>
      </w:r>
      <w:r w:rsidR="00B70A06">
        <w:rPr>
          <w:rFonts w:asciiTheme="minorHAnsi" w:hAnsiTheme="minorHAnsi" w:cstheme="minorHAnsi"/>
          <w:noProof/>
        </w:rPr>
        <w:instrText>«CommercialSupport»</w:instrText>
      </w:r>
      <w:r>
        <w:rPr>
          <w:rFonts w:asciiTheme="minorHAnsi" w:hAnsiTheme="minorHAnsi" w:cstheme="minorHAnsi"/>
        </w:rPr>
        <w:fldChar w:fldCharType="end"/>
      </w:r>
      <w:r>
        <w:rPr>
          <w:rFonts w:asciiTheme="minorHAnsi" w:hAnsiTheme="minorHAnsi" w:cstheme="minorHAnsi"/>
        </w:rPr>
        <w:instrText>"</w:instrText>
      </w:r>
      <w:r>
        <w:rPr>
          <w:rFonts w:asciiTheme="minorHAnsi" w:hAnsiTheme="minorHAnsi" w:cstheme="minorHAnsi"/>
        </w:rPr>
        <w:instrText xml:space="preserve"> </w:instrText>
      </w:r>
      <w:r>
        <w:rPr>
          <w:rFonts w:asciiTheme="minorHAnsi" w:hAnsiTheme="minorHAnsi" w:cstheme="minorHAnsi"/>
        </w:rPr>
        <w:fldChar w:fldCharType="separate"/>
      </w:r>
      <w:r>
        <w:rPr>
          <w:rFonts w:asciiTheme="minorHAnsi" w:hAnsiTheme="minorHAnsi" w:cstheme="minorHAnsi"/>
        </w:rPr>
        <w:t>This activity received no commercial support.</w:t>
      </w:r>
      <w:r>
        <w:rPr>
          <w:rFonts w:asciiTheme="minorHAnsi" w:hAnsiTheme="minorHAnsi" w:cstheme="minorHAnsi"/>
        </w:rPr>
        <w:fldChar w:fldCharType="end"/>
      </w:r>
    </w:p>
    <w:p w:rsidR="00F46F37" w:rsidP="00481AB5">
      <w:pPr>
        <w:contextualSpacing/>
        <w:rPr>
          <w:rFonts w:asciiTheme="minorHAnsi" w:hAnsiTheme="minorHAnsi" w:cstheme="minorHAnsi"/>
        </w:rPr>
      </w:pPr>
    </w:p>
    <w:p w:rsidR="00F46F37" w:rsidP="00481AB5">
      <w:pPr>
        <w:contextualSpacing/>
        <w:rPr>
          <w:rFonts w:asciiTheme="minorHAnsi" w:hAnsiTheme="minorHAnsi" w:cstheme="minorHAnsi"/>
          <w:b/>
          <w:bCs/>
        </w:rPr>
      </w:pPr>
      <w:r>
        <w:rPr>
          <w:rFonts w:asciiTheme="minorHAnsi" w:hAnsiTheme="minorHAnsi" w:cstheme="minorHAnsi"/>
          <w:b/>
          <w:bCs/>
        </w:rPr>
        <w:t>Financial Disclosures</w:t>
      </w:r>
    </w:p>
    <w:p w:rsidR="00F46F37" w:rsidRPr="00F46F37" w:rsidP="00481AB5">
      <w:pPr>
        <w:contextualSpacing/>
        <w:rPr>
          <w:rFonts w:asciiTheme="minorHAnsi" w:hAnsiTheme="minorHAnsi" w:cstheme="minorHAnsi"/>
        </w:rPr>
      </w:pPr>
      <w:r>
        <w:rPr>
          <w:rFonts w:asciiTheme="minorHAnsi" w:hAnsiTheme="minorHAnsi" w:cstheme="minorHAnsi"/>
        </w:rPr>
        <w:t>VUMC CE activities are compliant with the Standards for Integrity and Independence in accredited continuing education. Any individual in a position to control the content of a CE activity, including but not limited to planners and faculty, are required to disclose all relevant financial relationships with ineligible organizations.</w:t>
      </w:r>
    </w:p>
    <w:p w:rsidR="006959B0" w:rsidP="00481AB5">
      <w:pPr>
        <w:contextualSpacing/>
        <w:rPr>
          <w:rFonts w:asciiTheme="minorHAnsi" w:hAnsiTheme="minorHAnsi" w:cstheme="minorHAnsi"/>
        </w:rPr>
      </w:pPr>
      <w:r>
        <w:rPr>
          <w:rFonts w:asciiTheme="minorHAnsi" w:hAnsiTheme="minorHAnsi" w:cstheme="minorHAnsi"/>
        </w:rPr>
        <w:t>All relevant conflicts of interest have been mitigated before this activity started.</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Stephanie Keene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Rick Wright,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Royalties or Patent Beneficiary-Responsive Arthroscopy|Stocks or stock options, excluding diversified mutual funds-Hyalex Orthopaedics - 05/01/2024</w:t>
            </w:r>
          </w:p>
        </w:tc>
      </w:tr>
    </w:tbl>
    <w:p w:rsidR="00C24750" w:rsidRPr="00D004FB">
      <w:pPr>
        <w:bidi w:val="0"/>
        <w:spacing w:after="280" w:afterAutospacing="1"/>
        <w:rPr>
          <w:bCs/>
        </w:rPr>
      </w:pPr>
    </w:p>
    <w:p w:rsidR="0064092A" w:rsidP="00481AB5">
      <w:pPr>
        <w:contextualSpacing/>
        <w:rPr>
          <w:rFonts w:asciiTheme="minorHAnsi" w:hAnsiTheme="minorHAnsi" w:cstheme="minorHAnsi"/>
        </w:rPr>
      </w:pPr>
    </w:p>
    <w:p w:rsidR="006959B0" w:rsidRPr="006959B0" w:rsidP="00481AB5">
      <w:pPr>
        <w:contextualSpacing/>
        <w:rPr>
          <w:rFonts w:asciiTheme="minorHAnsi" w:hAnsiTheme="minorHAnsi" w:cstheme="minorHAnsi"/>
          <w:bCs/>
        </w:rPr>
      </w:pPr>
    </w:p>
    <w:p w:rsidR="00A82C4C" w:rsidRPr="00145184" w:rsidP="00481AB5">
      <w:pPr>
        <w:contextualSpacing/>
      </w:pPr>
      <w:r>
        <w:rPr>
          <w:noProof/>
        </w:rPr>
        <w:pict>
          <v:rect id="_x0000_i1025" style="height:0.05pt;mso-height-percent:0;mso-width-percent:0;width:468pt" o:hralign="center" o:hrstd="t" o:hr="t" fillcolor="#a0a0a0" stroked="f"/>
        </w:pict>
      </w:r>
    </w:p>
    <w:p w:rsidR="00A82C4C" w:rsidRPr="00145184" w:rsidP="00481AB5">
      <w:pPr>
        <w:contextualSpacing/>
        <w:rPr>
          <w:color w:val="000000" w:themeColor="text1"/>
          <w:sz w:val="52"/>
          <w:szCs w:val="52"/>
        </w:rPr>
      </w:pPr>
      <w:r w:rsidRPr="00145184">
        <w:rPr>
          <w:color w:val="000000" w:themeColor="text1"/>
          <w:sz w:val="52"/>
          <w:szCs w:val="52"/>
        </w:rPr>
        <w:t>88068</w:t>
      </w:r>
    </w:p>
    <w:p w:rsidR="00A82C4C" w:rsidRPr="00145184" w:rsidP="00481AB5">
      <w:pPr>
        <w:contextualSpacing/>
        <w:rPr>
          <w:color w:val="000000" w:themeColor="text1"/>
        </w:rPr>
      </w:pPr>
      <w:r w:rsidRPr="00145184">
        <w:rPr>
          <w:color w:val="000000" w:themeColor="text1"/>
        </w:rPr>
        <w:t xml:space="preserve">Credit code must be texted to </w:t>
      </w:r>
      <w:r w:rsidR="005F3B9E">
        <w:rPr>
          <w:rFonts w:eastAsia="Times New Roman"/>
          <w:color w:val="000000" w:themeColor="text1"/>
          <w:sz w:val="23"/>
          <w:szCs w:val="23"/>
        </w:rPr>
        <w:t>855-776-6263</w:t>
      </w:r>
      <w:r w:rsidRPr="00145184">
        <w:rPr>
          <w:rFonts w:eastAsia="Times New Roman"/>
          <w:color w:val="000000" w:themeColor="text1"/>
          <w:sz w:val="23"/>
          <w:szCs w:val="23"/>
        </w:rPr>
        <w:t xml:space="preserve"> </w:t>
      </w:r>
      <w:r w:rsidRPr="00145184" w:rsidR="004B5CD4">
        <w:rPr>
          <w:color w:val="000000" w:themeColor="text1"/>
        </w:rPr>
        <w:t xml:space="preserve">within </w:t>
      </w:r>
      <w:r w:rsidR="003C7D09">
        <w:rPr>
          <w:color w:val="000000" w:themeColor="text1"/>
        </w:rPr>
        <w:t>14 days</w:t>
      </w:r>
      <w:r w:rsidRPr="00145184" w:rsidR="004B5CD4">
        <w:rPr>
          <w:color w:val="000000" w:themeColor="text1"/>
        </w:rPr>
        <w:t>.</w:t>
      </w:r>
      <w:r w:rsidR="0095596C">
        <w:rPr>
          <w:color w:val="000000" w:themeColor="text1"/>
        </w:rPr>
        <w:t xml:space="preserve">  After texting, log in to </w:t>
      </w:r>
      <w:r>
        <w:fldChar w:fldCharType="begin"/>
      </w:r>
      <w:r>
        <w:instrText xml:space="preserve"> HYPERLINK "https://vumc.cloud-cme.com" </w:instrText>
      </w:r>
      <w:r>
        <w:fldChar w:fldCharType="separate"/>
      </w:r>
      <w:r w:rsidRPr="00BC775B" w:rsidR="0095596C">
        <w:rPr>
          <w:rStyle w:val="Hyperlink"/>
          <w:rFonts w:eastAsia="Times New Roman"/>
          <w:b/>
          <w:bCs/>
        </w:rPr>
        <w:t>https://vumc.cloud-cme.com</w:t>
      </w:r>
      <w:r>
        <w:fldChar w:fldCharType="end"/>
      </w:r>
      <w:r w:rsidRPr="00145184" w:rsidR="0095596C">
        <w:rPr>
          <w:rFonts w:eastAsia="Times New Roman"/>
          <w:b/>
          <w:bCs/>
          <w:color w:val="000000" w:themeColor="text1"/>
        </w:rPr>
        <w:t xml:space="preserve"> </w:t>
      </w:r>
      <w:r w:rsidR="0095596C">
        <w:rPr>
          <w:color w:val="000000" w:themeColor="text1"/>
        </w:rPr>
        <w:t>and complete the event evaluation to complete claiming credit.</w:t>
      </w:r>
    </w:p>
    <w:p w:rsidR="00A82C4C" w:rsidRPr="00145184" w:rsidP="00481AB5">
      <w:pPr>
        <w:contextualSpacing/>
        <w:rPr>
          <w:color w:val="000000" w:themeColor="text1"/>
        </w:rPr>
      </w:pPr>
    </w:p>
    <w:p w:rsidR="00A82C4C" w:rsidRPr="00145184" w:rsidP="00481AB5">
      <w:pPr>
        <w:contextualSpacing/>
        <w:rPr>
          <w:color w:val="000000" w:themeColor="text1"/>
        </w:rPr>
      </w:pPr>
      <w:r w:rsidRPr="00145184">
        <w:rPr>
          <w:b/>
          <w:bCs/>
          <w:color w:val="000000" w:themeColor="text1"/>
        </w:rPr>
        <w:t>To get started setting up a new account:</w:t>
      </w:r>
    </w:p>
    <w:p w:rsidR="00A82C4C" w:rsidRPr="00145184" w:rsidP="00481AB5">
      <w:pPr>
        <w:numPr>
          <w:ilvl w:val="0"/>
          <w:numId w:val="3"/>
        </w:numPr>
        <w:contextualSpacing/>
        <w:rPr>
          <w:rFonts w:eastAsia="Times New Roman"/>
          <w:color w:val="000000" w:themeColor="text1"/>
        </w:rPr>
      </w:pPr>
      <w:r w:rsidRPr="00145184">
        <w:rPr>
          <w:rFonts w:eastAsia="Times New Roman"/>
          <w:b/>
          <w:bCs/>
          <w:color w:val="000000" w:themeColor="text1"/>
        </w:rPr>
        <w:t>For N</w:t>
      </w:r>
      <w:r w:rsidRPr="00145184">
        <w:rPr>
          <w:rFonts w:eastAsia="Times New Roman"/>
          <w:b/>
          <w:bCs/>
          <w:color w:val="000000" w:themeColor="text1"/>
        </w:rPr>
        <w:t>on-Vanderbilt learners: </w:t>
      </w:r>
      <w:r w:rsidR="006F21D4">
        <w:rPr>
          <w:rFonts w:eastAsia="Times New Roman"/>
          <w:b/>
          <w:bCs/>
          <w:color w:val="000000" w:themeColor="text1"/>
        </w:rPr>
        <w:t xml:space="preserve"> </w:t>
      </w:r>
      <w:r>
        <w:fldChar w:fldCharType="begin"/>
      </w:r>
      <w:r>
        <w:instrText xml:space="preserve"> HYPERLINK "https://vumc.cloud-cme.com" </w:instrText>
      </w:r>
      <w:r>
        <w:fldChar w:fldCharType="separate"/>
      </w:r>
      <w:r w:rsidRPr="00BC775B" w:rsidR="00BC775B">
        <w:rPr>
          <w:rStyle w:val="Hyperlink"/>
          <w:rFonts w:eastAsia="Times New Roman"/>
          <w:b/>
          <w:bCs/>
        </w:rPr>
        <w:t>https://</w:t>
      </w:r>
      <w:r w:rsidRPr="00BC775B" w:rsidR="006F21D4">
        <w:rPr>
          <w:rStyle w:val="Hyperlink"/>
          <w:rFonts w:eastAsia="Times New Roman"/>
          <w:b/>
          <w:bCs/>
        </w:rPr>
        <w:t>vumc.cloud-cme.com</w:t>
      </w:r>
      <w:r>
        <w:fldChar w:fldCharType="end"/>
      </w:r>
      <w:r w:rsidRPr="00145184">
        <w:rPr>
          <w:rFonts w:eastAsia="Times New Roman"/>
          <w:b/>
          <w:bCs/>
          <w:color w:val="000000" w:themeColor="text1"/>
        </w:rPr>
        <w:t xml:space="preserve"> </w:t>
      </w:r>
      <w:r w:rsidR="00BC775B">
        <w:rPr>
          <w:rFonts w:eastAsia="Times New Roman"/>
          <w:b/>
          <w:bCs/>
          <w:color w:val="000000" w:themeColor="text1"/>
        </w:rPr>
        <w:t xml:space="preserve">and select Sign In &gt; </w:t>
      </w:r>
      <w:r w:rsidRPr="00145184">
        <w:rPr>
          <w:rFonts w:eastAsia="Times New Roman"/>
          <w:b/>
          <w:bCs/>
          <w:color w:val="000000" w:themeColor="text1"/>
        </w:rPr>
        <w:t>Non-Vanderbilt University Medical Center</w:t>
      </w:r>
      <w:r w:rsidR="00BC775B">
        <w:rPr>
          <w:rFonts w:eastAsia="Times New Roman"/>
          <w:b/>
          <w:bCs/>
          <w:color w:val="000000" w:themeColor="text1"/>
        </w:rPr>
        <w:t xml:space="preserve"> &gt;</w:t>
      </w:r>
      <w:r w:rsidRPr="00145184">
        <w:rPr>
          <w:rFonts w:eastAsia="Times New Roman"/>
          <w:b/>
          <w:bCs/>
          <w:color w:val="000000" w:themeColor="text1"/>
        </w:rPr>
        <w:t xml:space="preserve"> Don’t have an account?</w:t>
      </w:r>
    </w:p>
    <w:p w:rsidR="00A82C4C" w:rsidRPr="00145184" w:rsidP="00481AB5">
      <w:pPr>
        <w:numPr>
          <w:ilvl w:val="0"/>
          <w:numId w:val="3"/>
        </w:numPr>
        <w:contextualSpacing/>
        <w:rPr>
          <w:rFonts w:cs="Calibri"/>
          <w:color w:val="000000" w:themeColor="text1"/>
        </w:rPr>
      </w:pPr>
      <w:r w:rsidRPr="00145184">
        <w:rPr>
          <w:rFonts w:eastAsia="Times New Roman"/>
          <w:b/>
          <w:bCs/>
          <w:color w:val="000000" w:themeColor="text1"/>
        </w:rPr>
        <w:t>For Vanderbilt learners:  </w:t>
      </w:r>
      <w:r>
        <w:fldChar w:fldCharType="begin"/>
      </w:r>
      <w:r>
        <w:instrText xml:space="preserve"> HYPERLINK "https://vumc.cloud-cme.com" </w:instrText>
      </w:r>
      <w:r>
        <w:fldChar w:fldCharType="separate"/>
      </w:r>
      <w:r w:rsidRPr="00BC775B" w:rsidR="00BC775B">
        <w:rPr>
          <w:rStyle w:val="Hyperlink"/>
          <w:rFonts w:eastAsia="Times New Roman"/>
          <w:b/>
          <w:bCs/>
        </w:rPr>
        <w:t>https://vumc.cloud-cme.com</w:t>
      </w:r>
      <w:r>
        <w:fldChar w:fldCharType="end"/>
      </w:r>
      <w:r w:rsidR="00BC775B">
        <w:rPr>
          <w:rFonts w:eastAsia="Times New Roman"/>
          <w:b/>
          <w:bCs/>
          <w:color w:val="000000" w:themeColor="text1"/>
        </w:rPr>
        <w:t xml:space="preserve"> </w:t>
      </w:r>
      <w:r w:rsidRPr="006F21D4">
        <w:rPr>
          <w:rFonts w:eastAsia="Times New Roman"/>
          <w:b/>
          <w:bCs/>
          <w:color w:val="000000" w:themeColor="text1"/>
        </w:rPr>
        <w:t xml:space="preserve">and select </w:t>
      </w:r>
      <w:r w:rsidRPr="006F21D4" w:rsidR="004B5CD4">
        <w:rPr>
          <w:rFonts w:eastAsia="Times New Roman"/>
          <w:b/>
          <w:bCs/>
          <w:color w:val="000000" w:themeColor="text1"/>
        </w:rPr>
        <w:t>Sign</w:t>
      </w:r>
      <w:r w:rsidRPr="00145184" w:rsidR="004B5CD4">
        <w:rPr>
          <w:rFonts w:eastAsia="Times New Roman"/>
          <w:b/>
          <w:bCs/>
          <w:color w:val="000000" w:themeColor="text1"/>
        </w:rPr>
        <w:t xml:space="preserve"> In</w:t>
      </w:r>
      <w:r w:rsidR="00BC775B">
        <w:rPr>
          <w:rFonts w:eastAsia="Times New Roman"/>
          <w:b/>
          <w:bCs/>
          <w:color w:val="000000" w:themeColor="text1"/>
        </w:rPr>
        <w:t xml:space="preserve"> &gt;</w:t>
      </w:r>
      <w:r w:rsidRPr="00145184">
        <w:rPr>
          <w:rFonts w:eastAsia="Times New Roman"/>
          <w:b/>
          <w:bCs/>
          <w:color w:val="000000" w:themeColor="text1"/>
        </w:rPr>
        <w:t xml:space="preserve"> </w:t>
      </w:r>
      <w:r w:rsidRPr="00145184" w:rsidR="004B5CD4">
        <w:rPr>
          <w:rFonts w:eastAsia="Times New Roman"/>
          <w:b/>
          <w:bCs/>
          <w:color w:val="000000" w:themeColor="text1"/>
        </w:rPr>
        <w:t>VUMC Faculty and Staff</w:t>
      </w:r>
    </w:p>
    <w:p w:rsidR="00A82C4C" w:rsidRPr="00145184" w:rsidP="00481AB5">
      <w:pPr>
        <w:contextualSpacing/>
        <w:rPr>
          <w:color w:val="000000" w:themeColor="text1"/>
        </w:rPr>
      </w:pPr>
    </w:p>
    <w:p w:rsidR="004B5CD4" w:rsidRPr="00145184" w:rsidP="00481AB5">
      <w:pPr>
        <w:contextualSpacing/>
        <w:rPr>
          <w:b/>
          <w:color w:val="000000" w:themeColor="text1"/>
        </w:rPr>
      </w:pPr>
      <w:r w:rsidRPr="00145184">
        <w:rPr>
          <w:b/>
          <w:color w:val="000000" w:themeColor="text1"/>
        </w:rPr>
        <w:t>Texting for the first time?</w:t>
      </w:r>
      <w:r w:rsidR="00BC775B">
        <w:rPr>
          <w:b/>
          <w:color w:val="000000" w:themeColor="text1"/>
        </w:rPr>
        <w:t xml:space="preserve">  Pair your mobile phone to your </w:t>
      </w:r>
      <w:r w:rsidR="00BC775B">
        <w:rPr>
          <w:b/>
          <w:color w:val="000000" w:themeColor="text1"/>
        </w:rPr>
        <w:t>CloudCME</w:t>
      </w:r>
      <w:r w:rsidR="00BC775B">
        <w:rPr>
          <w:b/>
          <w:color w:val="000000" w:themeColor="text1"/>
        </w:rPr>
        <w:t xml:space="preserve"> account.</w:t>
      </w:r>
    </w:p>
    <w:p w:rsidR="004B5CD4" w:rsidRPr="005F3B9E" w:rsidP="00481AB5">
      <w:pPr>
        <w:numPr>
          <w:ilvl w:val="0"/>
          <w:numId w:val="3"/>
        </w:numPr>
        <w:contextualSpacing/>
        <w:rPr>
          <w:rFonts w:eastAsia="Times New Roman"/>
          <w:b/>
          <w:color w:val="000000" w:themeColor="text1"/>
        </w:rPr>
      </w:pPr>
      <w:r w:rsidRPr="005F3B9E">
        <w:rPr>
          <w:rFonts w:eastAsia="Times New Roman"/>
          <w:b/>
          <w:bCs/>
          <w:color w:val="000000" w:themeColor="text1"/>
        </w:rPr>
        <w:t xml:space="preserve">Text your email </w:t>
      </w:r>
      <w:r w:rsidR="00BC775B">
        <w:rPr>
          <w:rFonts w:eastAsia="Times New Roman"/>
          <w:b/>
          <w:bCs/>
          <w:color w:val="000000" w:themeColor="text1"/>
        </w:rPr>
        <w:t xml:space="preserve">address as entered in your </w:t>
      </w:r>
      <w:r w:rsidR="00BC775B">
        <w:rPr>
          <w:rFonts w:eastAsia="Times New Roman"/>
          <w:b/>
          <w:bCs/>
          <w:color w:val="000000" w:themeColor="text1"/>
        </w:rPr>
        <w:t>CloudCME</w:t>
      </w:r>
      <w:r w:rsidR="00BC775B">
        <w:rPr>
          <w:rFonts w:eastAsia="Times New Roman"/>
          <w:b/>
          <w:bCs/>
          <w:color w:val="000000" w:themeColor="text1"/>
        </w:rPr>
        <w:t xml:space="preserve"> p</w:t>
      </w:r>
      <w:r w:rsidRPr="005F3B9E">
        <w:rPr>
          <w:rFonts w:eastAsia="Times New Roman"/>
          <w:b/>
          <w:bCs/>
          <w:color w:val="000000" w:themeColor="text1"/>
        </w:rPr>
        <w:t xml:space="preserve">rofile to </w:t>
      </w:r>
      <w:r w:rsidRPr="005F3B9E" w:rsidR="005F3B9E">
        <w:rPr>
          <w:rFonts w:eastAsia="Times New Roman"/>
          <w:b/>
          <w:color w:val="000000" w:themeColor="text1"/>
        </w:rPr>
        <w:t>855-776-6263</w:t>
      </w:r>
      <w:r w:rsidRPr="005F3B9E">
        <w:rPr>
          <w:rFonts w:eastAsia="Times New Roman"/>
          <w:b/>
          <w:bCs/>
          <w:color w:val="000000" w:themeColor="text1"/>
        </w:rPr>
        <w:t>.</w:t>
      </w:r>
    </w:p>
    <w:p w:rsidR="004B5CD4" w:rsidRPr="005F3B9E" w:rsidP="00481AB5">
      <w:pPr>
        <w:numPr>
          <w:ilvl w:val="0"/>
          <w:numId w:val="3"/>
        </w:numPr>
        <w:contextualSpacing/>
        <w:rPr>
          <w:rFonts w:cs="Calibri"/>
          <w:b/>
          <w:color w:val="000000" w:themeColor="text1"/>
        </w:rPr>
      </w:pPr>
      <w:r w:rsidRPr="005F3B9E">
        <w:rPr>
          <w:rFonts w:eastAsia="Times New Roman"/>
          <w:b/>
          <w:bCs/>
          <w:color w:val="000000" w:themeColor="text1"/>
        </w:rPr>
        <w:t xml:space="preserve">Text the provided code </w:t>
      </w:r>
      <w:r w:rsidR="00BC775B">
        <w:rPr>
          <w:rFonts w:eastAsia="Times New Roman"/>
          <w:b/>
          <w:bCs/>
          <w:color w:val="000000" w:themeColor="text1"/>
        </w:rPr>
        <w:t xml:space="preserve">above </w:t>
      </w:r>
      <w:r w:rsidRPr="005F3B9E">
        <w:rPr>
          <w:rFonts w:eastAsia="Times New Roman"/>
          <w:b/>
          <w:bCs/>
          <w:color w:val="000000" w:themeColor="text1"/>
        </w:rPr>
        <w:t xml:space="preserve">to </w:t>
      </w:r>
      <w:r w:rsidRPr="005F3B9E" w:rsidR="005F3B9E">
        <w:rPr>
          <w:rFonts w:eastAsia="Times New Roman"/>
          <w:b/>
          <w:color w:val="000000" w:themeColor="text1"/>
        </w:rPr>
        <w:t>855-776-6263</w:t>
      </w:r>
      <w:r w:rsidR="00BC775B">
        <w:rPr>
          <w:rFonts w:eastAsia="Times New Roman"/>
          <w:b/>
          <w:color w:val="000000" w:themeColor="text1"/>
        </w:rPr>
        <w:t xml:space="preserve"> to claim credit</w:t>
      </w:r>
      <w:r w:rsidR="005F3B9E">
        <w:rPr>
          <w:rFonts w:eastAsia="Times New Roman"/>
          <w:b/>
          <w:color w:val="000000" w:themeColor="text1"/>
        </w:rPr>
        <w:t>.</w:t>
      </w:r>
    </w:p>
    <w:p w:rsidR="004B5CD4" w:rsidRPr="00145184" w:rsidP="00481AB5">
      <w:pPr>
        <w:contextualSpacing/>
        <w:rPr>
          <w:b/>
          <w:color w:val="000000" w:themeColor="text1"/>
        </w:rPr>
      </w:pPr>
    </w:p>
    <w:p w:rsidR="00A82C4C" w:rsidRPr="00145184" w:rsidP="00481AB5">
      <w:pPr>
        <w:contextualSpacing/>
        <w:jc w:val="center"/>
        <w:rPr>
          <w:color w:val="000000" w:themeColor="text1"/>
        </w:rPr>
      </w:pPr>
      <w:r w:rsidRPr="00145184">
        <w:rPr>
          <w:color w:val="000000" w:themeColor="text1"/>
        </w:rPr>
        <w:t xml:space="preserve">If you </w:t>
      </w:r>
      <w:r w:rsidR="00B45799">
        <w:rPr>
          <w:color w:val="000000" w:themeColor="text1"/>
        </w:rPr>
        <w:t>need assistance claiming credit, please contact</w:t>
      </w:r>
    </w:p>
    <w:p w:rsidR="00A82C4C" w:rsidRPr="00145184" w:rsidP="00481AB5">
      <w:pPr>
        <w:contextualSpacing/>
        <w:jc w:val="center"/>
      </w:pPr>
      <w:r>
        <w:rPr>
          <w:noProof/>
        </w:rPr>
        <w:t>Stephanie Keene</w:t>
      </w:r>
    </w:p>
    <w:p w:rsidR="00A82C4C" w:rsidP="00481AB5">
      <w:pPr>
        <w:contextualSpacing/>
        <w:jc w:val="center"/>
        <w:rPr>
          <w:noProof/>
        </w:rPr>
      </w:pPr>
      <w:r>
        <w:rPr>
          <w:noProof/>
        </w:rPr>
        <w:t>stephanie.d.keene@vumc.org</w:t>
      </w:r>
    </w:p>
    <w:p w:rsidR="00442B21" w:rsidRPr="006959B0" w:rsidP="006959B0">
      <w:pPr>
        <w:contextualSpacing/>
        <w:jc w:val="center"/>
      </w:pPr>
      <w:r>
        <w:rPr>
          <w:noProof/>
        </w:rPr>
        <w:t xml:space="preserve">or visit </w:t>
      </w:r>
      <w:r>
        <w:fldChar w:fldCharType="begin"/>
      </w:r>
      <w:r>
        <w:instrText xml:space="preserve"> HYPERLINK "https://vumc.cloud-cme.com/about/help" </w:instrText>
      </w:r>
      <w:r>
        <w:fldChar w:fldCharType="separate"/>
      </w:r>
      <w:r w:rsidRPr="009B4F1A">
        <w:rPr>
          <w:rStyle w:val="Hyperlink"/>
          <w:rFonts w:eastAsia="Times New Roman"/>
          <w:bCs/>
        </w:rPr>
        <w:t>https://vumc.cloud-cme.com/about/help</w:t>
      </w:r>
      <w:r>
        <w:fldChar w:fldCharType="end"/>
      </w:r>
    </w:p>
    <w:sectPr w:rsidSect="00686A75">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hitney Semibold">
    <w:altName w:val="Whitney Semibold"/>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A641DE"/>
    <w:multiLevelType w:val="hybridMultilevel"/>
    <w:tmpl w:val="4BA8E5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37F65C7"/>
    <w:multiLevelType w:val="multilevel"/>
    <w:tmpl w:val="A596E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E3B4E7D"/>
    <w:multiLevelType w:val="hybridMultilevel"/>
    <w:tmpl w:val="96E099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4742A4"/>
    <w:multiLevelType w:val="hybridMultilevel"/>
    <w:tmpl w:val="8E76AB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214753C"/>
    <w:multiLevelType w:val="hybridMultilevel"/>
    <w:tmpl w:val="A394F374"/>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5">
    <w:nsid w:val="6BFE50EE"/>
    <w:multiLevelType w:val="multilevel"/>
    <w:tmpl w:val="16648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B6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B69"/>
    <w:rPr>
      <w:color w:val="0563C1"/>
      <w:u w:val="single"/>
    </w:rPr>
  </w:style>
  <w:style w:type="table" w:styleId="TableGrid">
    <w:name w:val="Table Grid"/>
    <w:basedOn w:val="TableNormal"/>
    <w:uiPriority w:val="59"/>
    <w:rsid w:val="0033500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005"/>
    <w:pPr>
      <w:widowControl w:val="0"/>
      <w:spacing w:after="200" w:line="276" w:lineRule="auto"/>
      <w:ind w:left="720"/>
      <w:contextualSpacing/>
    </w:pPr>
    <w:rPr>
      <w:rFonts w:asciiTheme="minorHAnsi" w:hAnsiTheme="minorHAnsi" w:cstheme="minorBidi"/>
    </w:rPr>
  </w:style>
  <w:style w:type="paragraph" w:customStyle="1" w:styleId="Default">
    <w:name w:val="Default"/>
    <w:rsid w:val="003A4B62"/>
    <w:pPr>
      <w:autoSpaceDE w:val="0"/>
      <w:autoSpaceDN w:val="0"/>
      <w:adjustRightInd w:val="0"/>
      <w:spacing w:after="0" w:line="240" w:lineRule="auto"/>
    </w:pPr>
    <w:rPr>
      <w:rFonts w:ascii="Whitney Semibold" w:eastAsia="Times New Roman" w:hAnsi="Whitney Semibold" w:cs="Whitney Semibold"/>
      <w:color w:val="000000"/>
      <w:sz w:val="24"/>
      <w:szCs w:val="24"/>
    </w:rPr>
  </w:style>
  <w:style w:type="character" w:customStyle="1" w:styleId="A3">
    <w:name w:val="A3"/>
    <w:uiPriority w:val="99"/>
    <w:rsid w:val="003A4B62"/>
    <w:rPr>
      <w:rFonts w:cs="Whitney Semibold"/>
      <w:color w:val="000000"/>
      <w:sz w:val="20"/>
      <w:szCs w:val="20"/>
    </w:rPr>
  </w:style>
  <w:style w:type="paragraph" w:customStyle="1" w:styleId="Pa2">
    <w:name w:val="Pa2"/>
    <w:basedOn w:val="Default"/>
    <w:next w:val="Default"/>
    <w:uiPriority w:val="99"/>
    <w:rsid w:val="003A4B62"/>
    <w:pPr>
      <w:spacing w:line="241" w:lineRule="atLeast"/>
    </w:pPr>
    <w:rPr>
      <w:rFonts w:cs="Times New Roman"/>
      <w:color w:val="auto"/>
    </w:rPr>
  </w:style>
  <w:style w:type="paragraph" w:customStyle="1" w:styleId="Pa0">
    <w:name w:val="Pa0"/>
    <w:basedOn w:val="Default"/>
    <w:next w:val="Default"/>
    <w:uiPriority w:val="99"/>
    <w:rsid w:val="003A4B62"/>
    <w:pPr>
      <w:spacing w:line="241" w:lineRule="atLeast"/>
    </w:pPr>
    <w:rPr>
      <w:rFonts w:cs="Times New Roman"/>
      <w:color w:val="auto"/>
    </w:rPr>
  </w:style>
  <w:style w:type="character" w:styleId="FollowedHyperlink">
    <w:name w:val="FollowedHyperlink"/>
    <w:basedOn w:val="DefaultParagraphFont"/>
    <w:uiPriority w:val="99"/>
    <w:semiHidden/>
    <w:unhideWhenUsed/>
    <w:rsid w:val="00FA4AB4"/>
    <w:rPr>
      <w:color w:val="954F72" w:themeColor="followedHyperlink"/>
      <w:u w:val="single"/>
    </w:rPr>
  </w:style>
  <w:style w:type="character" w:styleId="CommentReference">
    <w:name w:val="annotation reference"/>
    <w:basedOn w:val="DefaultParagraphFont"/>
    <w:uiPriority w:val="99"/>
    <w:semiHidden/>
    <w:unhideWhenUsed/>
    <w:rsid w:val="00BC775B"/>
    <w:rPr>
      <w:sz w:val="16"/>
      <w:szCs w:val="16"/>
    </w:rPr>
  </w:style>
  <w:style w:type="paragraph" w:styleId="CommentText">
    <w:name w:val="annotation text"/>
    <w:basedOn w:val="Normal"/>
    <w:link w:val="CommentTextChar"/>
    <w:uiPriority w:val="99"/>
    <w:semiHidden/>
    <w:unhideWhenUsed/>
    <w:rsid w:val="00BC775B"/>
    <w:rPr>
      <w:sz w:val="20"/>
      <w:szCs w:val="20"/>
    </w:rPr>
  </w:style>
  <w:style w:type="character" w:customStyle="1" w:styleId="CommentTextChar">
    <w:name w:val="Comment Text Char"/>
    <w:basedOn w:val="DefaultParagraphFont"/>
    <w:link w:val="CommentText"/>
    <w:uiPriority w:val="99"/>
    <w:semiHidden/>
    <w:rsid w:val="00BC775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775B"/>
    <w:rPr>
      <w:b/>
      <w:bCs/>
    </w:rPr>
  </w:style>
  <w:style w:type="character" w:customStyle="1" w:styleId="CommentSubjectChar">
    <w:name w:val="Comment Subject Char"/>
    <w:basedOn w:val="CommentTextChar"/>
    <w:link w:val="CommentSubject"/>
    <w:uiPriority w:val="99"/>
    <w:semiHidden/>
    <w:rsid w:val="00BC775B"/>
    <w:rPr>
      <w:rFonts w:ascii="Calibri" w:hAnsi="Calibri" w:cs="Times New Roman"/>
      <w:b/>
      <w:bCs/>
      <w:sz w:val="20"/>
      <w:szCs w:val="20"/>
    </w:rPr>
  </w:style>
  <w:style w:type="paragraph" w:styleId="BalloonText">
    <w:name w:val="Balloon Text"/>
    <w:basedOn w:val="Normal"/>
    <w:link w:val="BalloonTextChar"/>
    <w:uiPriority w:val="99"/>
    <w:semiHidden/>
    <w:unhideWhenUsed/>
    <w:rsid w:val="00BC7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Bahlinger, Nanette</dc:creator>
  <cp:lastModifiedBy>Tyler Browne</cp:lastModifiedBy>
  <cp:revision>3</cp:revision>
  <dcterms:created xsi:type="dcterms:W3CDTF">2022-04-22T18:23:00Z</dcterms:created>
  <dcterms:modified xsi:type="dcterms:W3CDTF">2022-04-22T19:08:00Z</dcterms:modified>
</cp:coreProperties>
</file>