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Vanderbilt I/DD ECHO: Adult Health Care Training for Clinicians 2024 CME</w:instrText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Vanderbilt I/DD ECHO: Adult Health Care Training for Clinicians 2024 CME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12:00</w:t>
      </w:r>
      <w:r w:rsidRPr="00145184" w:rsidR="00A17BBD">
        <w:t xml:space="preserve"> October 10, 2024</w:t>
      </w:r>
      <w:r w:rsidR="00BC157D">
        <w:t xml:space="preserve"> </w:t>
      </w:r>
      <w:r w:rsidR="00A41F81">
        <w:t xml:space="preserve"> - </w:t>
      </w:r>
      <w:r w:rsidR="00A41F81">
        <w:t>01:00 October, 10, 2024</w:t>
      </w:r>
      <w:r>
        <w:fldChar w:fldCharType="begin"/>
      </w:r>
      <w:r>
        <w:instrText xml:space="preserve"> IF </w:instrText>
      </w:r>
      <w:r>
        <w:instrText>Online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Online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Online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1.00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1.00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Apply information to better manage co-occurring medical conditions for patients with intellectual and developmental disabilities.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Apply information to better manage co-occurring mental and behavioral health conditions for patients with IDD.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Provide more appropriate support for patients with IDD in clinic settings.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4 Provide additional information and resources for community supports and services to patients with IDD.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5 Provide improved support to family caregivers and paid support staff of patients with IDD.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Apply information to better manage co-occurring medical conditions for patients with intellectual and developmental disabilities.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Apply information to better manage co-occurring mental and behavioral health conditions for patients with IDD.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Provide more appropriate support for patients with IDD in clinic settings.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4 Provide additional information and resources for community supports and services to patients with IDD.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5 Provide improved support to family caregivers and paid support staff of patients with IDD.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Apply information to better manage co-occurring medical conditions for patients with intellectual and developmental disabilities.</w:t>
      </w:r>
    </w:p>
    <w:p w:rsidR="00F46F37" w:rsidP="00481AB5">
      <w:pPr>
        <w:contextualSpacing/>
        <w:rPr>
          <w:bCs/>
        </w:rPr>
      </w:pPr>
      <w:r>
        <w:rPr>
          <w:bCs/>
        </w:rPr>
        <w:t>2 Apply information to better manage co-occurring mental and behavioral health conditions for patients with IDD.</w:t>
      </w:r>
    </w:p>
    <w:p w:rsidR="00F46F37" w:rsidP="00481AB5">
      <w:pPr>
        <w:contextualSpacing/>
        <w:rPr>
          <w:bCs/>
        </w:rPr>
      </w:pPr>
      <w:r>
        <w:rPr>
          <w:bCs/>
        </w:rPr>
        <w:t>3 Provide more appropriate support for patients with IDD in clinic settings.</w:t>
      </w:r>
    </w:p>
    <w:p w:rsidR="00F46F37" w:rsidP="00481AB5">
      <w:pPr>
        <w:contextualSpacing/>
        <w:rPr>
          <w:bCs/>
        </w:rPr>
      </w:pPr>
      <w:r>
        <w:rPr>
          <w:bCs/>
        </w:rPr>
        <w:t>4 Provide additional information and resources for community supports and services to patients with IDD.</w:t>
      </w:r>
    </w:p>
    <w:p w:rsidR="00F46F37" w:rsidP="00481AB5">
      <w:pPr>
        <w:contextualSpacing/>
        <w:rPr>
          <w:bCs/>
        </w:rPr>
      </w:pPr>
      <w:r>
        <w:rPr>
          <w:bCs/>
        </w:rPr>
        <w:t>5 Provide improved support to family caregivers and paid support staff of patients with IDD.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"</w:instrText>
      </w:r>
      <w:r w:rsidR="00F46F37">
        <w:rPr>
          <w:bCs/>
        </w:rPr>
        <w:instrText>Medicine, Other</w:instrText>
      </w:r>
      <w:r w:rsidR="00F46F37">
        <w:rPr>
          <w:bCs/>
        </w:rPr>
        <w:instrText>"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Medicine, Other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Medicine, Other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R="006959B0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Beth A Malow,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- 07/17/2024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Linda D Brown, MBA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- 04/12/2024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94558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Janet Shouse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janet.shouse@vumc.org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